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FB1F" w14:textId="77777777" w:rsidR="009D3F2E" w:rsidRPr="00E961A2" w:rsidRDefault="009D3F2E" w:rsidP="00FD6127">
      <w:pPr>
        <w:suppressAutoHyphens/>
        <w:spacing w:line="240" w:lineRule="auto"/>
        <w:jc w:val="center"/>
        <w:rPr>
          <w:rFonts w:ascii="Cambria" w:hAnsi="Cambria"/>
          <w:b/>
          <w:spacing w:val="-2"/>
          <w:lang w:val="en-US" w:bidi="ar-SA"/>
        </w:rPr>
      </w:pPr>
      <w:r w:rsidRPr="00E961A2">
        <w:rPr>
          <w:rFonts w:ascii="Cambria" w:hAnsi="Cambria"/>
          <w:b/>
          <w:spacing w:val="-2"/>
        </w:rPr>
        <w:t>The Republic of the Union of Myanmar</w:t>
      </w:r>
    </w:p>
    <w:p w14:paraId="255BB31F" w14:textId="77777777" w:rsidR="008C1AFA" w:rsidRPr="00E961A2" w:rsidRDefault="008C1AFA" w:rsidP="00FD6127">
      <w:pPr>
        <w:widowControl w:val="0"/>
        <w:shd w:val="clear" w:color="auto" w:fill="FFFFFF"/>
        <w:suppressAutoHyphens/>
        <w:autoSpaceDE w:val="0"/>
        <w:autoSpaceDN w:val="0"/>
        <w:adjustRightInd w:val="0"/>
        <w:spacing w:before="240" w:after="240" w:line="240" w:lineRule="auto"/>
        <w:jc w:val="center"/>
        <w:rPr>
          <w:rFonts w:ascii="Cambria" w:hAnsi="Cambria"/>
          <w:b/>
          <w:color w:val="000000" w:themeColor="text1"/>
          <w:lang w:bidi="ar-SA"/>
        </w:rPr>
      </w:pPr>
      <w:r w:rsidRPr="00E961A2">
        <w:rPr>
          <w:rFonts w:ascii="Cambria" w:hAnsi="Cambria"/>
          <w:b/>
          <w:color w:val="000000" w:themeColor="text1"/>
          <w:lang w:bidi="ar-SA"/>
        </w:rPr>
        <w:t>Request for Expression of Interest</w:t>
      </w:r>
    </w:p>
    <w:p w14:paraId="49F38474" w14:textId="7CFFEBFA" w:rsidR="008C1AFA" w:rsidRPr="00E961A2" w:rsidRDefault="008C1AFA" w:rsidP="00FD6127">
      <w:pPr>
        <w:widowControl w:val="0"/>
        <w:shd w:val="clear" w:color="auto" w:fill="FFFFFF"/>
        <w:suppressAutoHyphens/>
        <w:autoSpaceDE w:val="0"/>
        <w:autoSpaceDN w:val="0"/>
        <w:adjustRightInd w:val="0"/>
        <w:spacing w:before="240" w:after="240" w:line="240" w:lineRule="auto"/>
        <w:jc w:val="center"/>
        <w:rPr>
          <w:rFonts w:ascii="Cambria" w:hAnsi="Cambria"/>
          <w:b/>
          <w:color w:val="000000" w:themeColor="text1"/>
          <w:lang w:bidi="ar-SA"/>
        </w:rPr>
      </w:pPr>
      <w:r w:rsidRPr="00E961A2">
        <w:rPr>
          <w:rFonts w:ascii="Cambria" w:hAnsi="Cambria"/>
          <w:b/>
          <w:color w:val="000000" w:themeColor="text1"/>
          <w:lang w:bidi="ar-SA"/>
        </w:rPr>
        <w:t xml:space="preserve">Consultancy Services </w:t>
      </w:r>
    </w:p>
    <w:p w14:paraId="4D6180E8" w14:textId="77777777" w:rsidR="00100D2C" w:rsidRDefault="009D3F2E" w:rsidP="0072533B">
      <w:pPr>
        <w:widowControl w:val="0"/>
        <w:autoSpaceDE w:val="0"/>
        <w:autoSpaceDN w:val="0"/>
        <w:adjustRightInd w:val="0"/>
        <w:spacing w:after="240" w:line="240" w:lineRule="auto"/>
        <w:jc w:val="left"/>
        <w:rPr>
          <w:rFonts w:ascii="Calibri" w:eastAsiaTheme="minorHAnsi" w:hAnsi="Calibri" w:cs="Calibri"/>
          <w:b/>
          <w:bCs/>
          <w:sz w:val="32"/>
          <w:szCs w:val="32"/>
          <w:lang w:val="en-US" w:bidi="ar-SA"/>
        </w:rPr>
      </w:pPr>
      <w:r w:rsidRPr="006029B0">
        <w:rPr>
          <w:rFonts w:ascii="Cambria" w:hAnsi="Cambria"/>
          <w:b/>
        </w:rPr>
        <w:t xml:space="preserve">Assignment Title: </w:t>
      </w:r>
      <w:r w:rsidR="00E961A2" w:rsidRPr="006029B0">
        <w:rPr>
          <w:rFonts w:ascii="Cambria" w:hAnsi="Cambria"/>
          <w:b/>
        </w:rPr>
        <w:tab/>
      </w:r>
      <w:r w:rsidR="00FB73CD" w:rsidRPr="006F0668">
        <w:rPr>
          <w:rFonts w:ascii="Calibri" w:eastAsiaTheme="minorHAnsi" w:hAnsi="Calibri" w:cs="Calibri"/>
          <w:b/>
          <w:bCs/>
          <w:sz w:val="32"/>
          <w:szCs w:val="32"/>
          <w:lang w:val="en-US" w:bidi="ar-SA"/>
        </w:rPr>
        <w:t>Statistician for 6</w:t>
      </w:r>
      <w:proofErr w:type="spellStart"/>
      <w:r w:rsidR="00FB73CD" w:rsidRPr="006F0668">
        <w:rPr>
          <w:rFonts w:ascii="Calibri" w:eastAsiaTheme="minorHAnsi" w:hAnsi="Calibri" w:cs="Calibri"/>
          <w:b/>
          <w:bCs/>
          <w:position w:val="10"/>
          <w:lang w:val="en-US" w:bidi="ar-SA"/>
        </w:rPr>
        <w:t>th</w:t>
      </w:r>
      <w:proofErr w:type="spellEnd"/>
      <w:r w:rsidR="00FB73CD" w:rsidRPr="006F0668">
        <w:rPr>
          <w:rFonts w:ascii="Calibri" w:eastAsiaTheme="minorHAnsi" w:hAnsi="Calibri" w:cs="Calibri"/>
          <w:b/>
          <w:bCs/>
          <w:position w:val="10"/>
          <w:lang w:val="en-US" w:bidi="ar-SA"/>
        </w:rPr>
        <w:t xml:space="preserve"> </w:t>
      </w:r>
      <w:r w:rsidR="00FB73CD" w:rsidRPr="006F0668">
        <w:rPr>
          <w:rFonts w:ascii="Calibri" w:eastAsiaTheme="minorHAnsi" w:hAnsi="Calibri" w:cs="Calibri"/>
          <w:b/>
          <w:bCs/>
          <w:sz w:val="32"/>
          <w:szCs w:val="32"/>
          <w:lang w:val="en-US" w:bidi="ar-SA"/>
        </w:rPr>
        <w:t>MEITI Summary Data</w:t>
      </w:r>
      <w:r w:rsidR="006029B0" w:rsidRPr="006029B0">
        <w:rPr>
          <w:rFonts w:ascii="Calibri" w:eastAsiaTheme="minorHAnsi" w:hAnsi="Calibri" w:cs="Calibri"/>
          <w:b/>
          <w:bCs/>
          <w:sz w:val="32"/>
          <w:szCs w:val="32"/>
          <w:lang w:val="en-US" w:bidi="ar-SA"/>
        </w:rPr>
        <w:t xml:space="preserve"> Report</w:t>
      </w:r>
    </w:p>
    <w:p w14:paraId="6CA55DB9" w14:textId="10C414E0" w:rsidR="00896A75" w:rsidRPr="00FB73CD" w:rsidRDefault="00100D2C" w:rsidP="00100D2C">
      <w:pPr>
        <w:widowControl w:val="0"/>
        <w:autoSpaceDE w:val="0"/>
        <w:autoSpaceDN w:val="0"/>
        <w:adjustRightInd w:val="0"/>
        <w:spacing w:after="240" w:line="240" w:lineRule="auto"/>
        <w:jc w:val="center"/>
        <w:rPr>
          <w:rFonts w:ascii="Times" w:eastAsiaTheme="minorHAnsi" w:hAnsi="Times" w:cs="Times"/>
          <w:sz w:val="24"/>
          <w:szCs w:val="24"/>
          <w:lang w:val="en-US" w:bidi="ar-SA"/>
        </w:rPr>
      </w:pPr>
      <w:r>
        <w:rPr>
          <w:rFonts w:cstheme="minorHAnsi"/>
          <w:b/>
          <w:bCs/>
          <w:sz w:val="28"/>
          <w:szCs w:val="28"/>
        </w:rPr>
        <w:t>(For Myanmar Nationals Only)</w:t>
      </w:r>
    </w:p>
    <w:p w14:paraId="00FA32B9" w14:textId="5062AC6F" w:rsidR="00DE3050" w:rsidRPr="00FB73CD" w:rsidRDefault="009D3F2E" w:rsidP="00FD6127">
      <w:pPr>
        <w:suppressAutoHyphens/>
        <w:spacing w:line="240" w:lineRule="auto"/>
        <w:rPr>
          <w:rFonts w:ascii="Cambria" w:hAnsi="Cambria"/>
          <w:b/>
          <w:spacing w:val="-2"/>
        </w:rPr>
      </w:pPr>
      <w:r w:rsidRPr="00EA1BA6">
        <w:rPr>
          <w:rFonts w:ascii="Cambria" w:hAnsi="Cambria"/>
          <w:b/>
          <w:spacing w:val="-2"/>
        </w:rPr>
        <w:t>Reference No</w:t>
      </w:r>
      <w:r w:rsidR="00DE3050" w:rsidRPr="00EA1BA6">
        <w:rPr>
          <w:rFonts w:ascii="Cambria" w:hAnsi="Cambria"/>
          <w:b/>
          <w:spacing w:val="-2"/>
        </w:rPr>
        <w:t>. (</w:t>
      </w:r>
      <w:r w:rsidR="001B08DF" w:rsidRPr="00605868">
        <w:rPr>
          <w:rFonts w:ascii="Cambria" w:hAnsi="Cambria"/>
          <w:b/>
          <w:spacing w:val="-2"/>
        </w:rPr>
        <w:t>C – 29</w:t>
      </w:r>
      <w:r w:rsidR="00DE3050" w:rsidRPr="00EA1BA6">
        <w:rPr>
          <w:rFonts w:ascii="Cambria" w:hAnsi="Cambria"/>
          <w:b/>
          <w:spacing w:val="-2"/>
        </w:rPr>
        <w:t xml:space="preserve">): </w:t>
      </w:r>
    </w:p>
    <w:p w14:paraId="5665E9D2" w14:textId="77777777" w:rsidR="00DE3050" w:rsidRPr="00E961A2" w:rsidRDefault="00DE3050" w:rsidP="00FD6127">
      <w:pPr>
        <w:pStyle w:val="Default"/>
        <w:rPr>
          <w:rFonts w:ascii="Cambria" w:hAnsi="Cambria"/>
          <w:sz w:val="22"/>
          <w:szCs w:val="22"/>
        </w:rPr>
      </w:pPr>
    </w:p>
    <w:p w14:paraId="2A7D97B7" w14:textId="354576A2" w:rsidR="00DE3050" w:rsidRPr="00FD6127" w:rsidRDefault="00DE3050" w:rsidP="00FD6127">
      <w:pPr>
        <w:pStyle w:val="Default"/>
        <w:numPr>
          <w:ilvl w:val="0"/>
          <w:numId w:val="3"/>
        </w:numPr>
        <w:rPr>
          <w:rFonts w:ascii="Cambria" w:hAnsi="Cambria"/>
          <w:b/>
          <w:bCs/>
          <w:sz w:val="22"/>
          <w:szCs w:val="22"/>
        </w:rPr>
      </w:pPr>
      <w:r w:rsidRPr="00E961A2">
        <w:rPr>
          <w:rFonts w:ascii="Cambria" w:hAnsi="Cambria"/>
          <w:b/>
          <w:bCs/>
          <w:sz w:val="22"/>
          <w:szCs w:val="22"/>
        </w:rPr>
        <w:t xml:space="preserve">Background </w:t>
      </w:r>
    </w:p>
    <w:p w14:paraId="78B3DAE8" w14:textId="6C42C3E1" w:rsidR="00DE3050" w:rsidRPr="00E961A2" w:rsidRDefault="00DE3050" w:rsidP="00FD6127">
      <w:pPr>
        <w:pStyle w:val="Default"/>
        <w:jc w:val="both"/>
        <w:rPr>
          <w:rFonts w:ascii="Cambria" w:hAnsi="Cambria"/>
          <w:sz w:val="22"/>
          <w:szCs w:val="22"/>
        </w:rPr>
      </w:pPr>
      <w:r w:rsidRPr="00E961A2">
        <w:rPr>
          <w:rFonts w:ascii="Cambria" w:hAnsi="Cambria"/>
          <w:sz w:val="22"/>
          <w:szCs w:val="22"/>
        </w:rPr>
        <w:t xml:space="preserve">The Extractive Industries Transparency Initiative (EITI) is a global Standard to promote an open and accountable management of natural resources. It seeks to strengthen government and company systems, inform public debates and enhance trust. In each implementing country it is supported by a coalition of governments, companies and civil society organizations working together. </w:t>
      </w:r>
    </w:p>
    <w:p w14:paraId="2992E6C0" w14:textId="20B13F17" w:rsidR="001350E8" w:rsidRPr="00EE7C19" w:rsidRDefault="00DE3050" w:rsidP="00FD6127">
      <w:pPr>
        <w:widowControl w:val="0"/>
        <w:shd w:val="clear" w:color="auto" w:fill="FFFFFF"/>
        <w:suppressAutoHyphens/>
        <w:autoSpaceDE w:val="0"/>
        <w:autoSpaceDN w:val="0"/>
        <w:adjustRightInd w:val="0"/>
        <w:spacing w:before="240" w:after="240" w:line="240" w:lineRule="auto"/>
        <w:rPr>
          <w:rFonts w:ascii="Cambria" w:eastAsiaTheme="minorHAnsi" w:hAnsi="Cambria"/>
          <w:color w:val="000000"/>
          <w:lang w:val="en-US" w:bidi="ar-SA"/>
        </w:rPr>
      </w:pPr>
      <w:r w:rsidRPr="00EE7C19">
        <w:rPr>
          <w:rFonts w:ascii="Cambria" w:eastAsiaTheme="minorHAnsi" w:hAnsi="Cambria"/>
          <w:color w:val="000000"/>
          <w:lang w:val="en-US" w:bidi="ar-SA"/>
        </w:rPr>
        <w:t>Myanmar initiated its EITI engagement in 2012 and successfully published its first EITI report in January 2016</w:t>
      </w:r>
      <w:r w:rsidR="004C65C8" w:rsidRPr="00EE7C19">
        <w:rPr>
          <w:rFonts w:ascii="Cambria" w:eastAsiaTheme="minorHAnsi" w:hAnsi="Cambria"/>
          <w:color w:val="000000"/>
          <w:lang w:val="en-US" w:bidi="ar-SA"/>
        </w:rPr>
        <w:t xml:space="preserve">. </w:t>
      </w:r>
      <w:r w:rsidR="001350E8" w:rsidRPr="00EE7C19">
        <w:rPr>
          <w:rFonts w:ascii="Cambria" w:eastAsiaTheme="minorHAnsi" w:hAnsi="Cambria"/>
          <w:color w:val="000000"/>
          <w:lang w:val="en-US" w:bidi="ar-SA"/>
        </w:rPr>
        <w:t xml:space="preserve">In February 2017, the Ministry of Planning and Finance signed a Grant Agreement with the World Bank for 3.5 Million US Dollars, to support the implementation of the MEITI Work Plan </w:t>
      </w:r>
      <w:r w:rsidR="001350E8" w:rsidRPr="00EE7C19">
        <w:rPr>
          <w:rFonts w:ascii="Cambria" w:eastAsiaTheme="minorHAnsi" w:hAnsi="Cambria"/>
          <w:lang w:val="en-US" w:bidi="ar-SA"/>
        </w:rPr>
        <w:t>through</w:t>
      </w:r>
      <w:r w:rsidR="00557BD9" w:rsidRPr="00EE7C19">
        <w:rPr>
          <w:rFonts w:ascii="Cambria" w:eastAsiaTheme="minorHAnsi" w:hAnsi="Cambria"/>
          <w:color w:val="000000"/>
          <w:lang w:val="en-US" w:bidi="ar-SA"/>
        </w:rPr>
        <w:t xml:space="preserve"> March 2021</w:t>
      </w:r>
      <w:r w:rsidR="001350E8" w:rsidRPr="00EE7C19">
        <w:rPr>
          <w:rFonts w:ascii="Cambria" w:eastAsiaTheme="minorHAnsi" w:hAnsi="Cambria"/>
          <w:color w:val="000000"/>
          <w:lang w:val="en-US" w:bidi="ar-SA"/>
        </w:rPr>
        <w:t>.</w:t>
      </w:r>
      <w:r w:rsidR="004C65C8" w:rsidRPr="00EE7C19">
        <w:rPr>
          <w:rFonts w:ascii="Cambria" w:eastAsiaTheme="minorHAnsi" w:hAnsi="Cambria"/>
          <w:color w:val="000000"/>
          <w:lang w:val="en-US" w:bidi="ar-SA"/>
        </w:rPr>
        <w:t xml:space="preserve"> To date Myanmar has produced 5 reconciliation reports for the oil and gas, transportation, minerals and gemstone sectors and 4 </w:t>
      </w:r>
      <w:r w:rsidR="00E733ED" w:rsidRPr="00EE7C19">
        <w:rPr>
          <w:rFonts w:ascii="Cambria" w:eastAsiaTheme="minorHAnsi" w:hAnsi="Cambria"/>
          <w:color w:val="000000"/>
          <w:lang w:val="en-US" w:bidi="ar-SA"/>
        </w:rPr>
        <w:t>reports</w:t>
      </w:r>
      <w:r w:rsidR="004C65C8" w:rsidRPr="00EE7C19">
        <w:rPr>
          <w:rFonts w:ascii="Cambria" w:eastAsiaTheme="minorHAnsi" w:hAnsi="Cambria"/>
          <w:color w:val="000000"/>
          <w:lang w:val="en-US" w:bidi="ar-SA"/>
        </w:rPr>
        <w:t xml:space="preserve"> for the forestry sector. </w:t>
      </w:r>
    </w:p>
    <w:p w14:paraId="2E645387" w14:textId="77777777" w:rsidR="004C65C8" w:rsidRPr="00EE7C19" w:rsidRDefault="004C65C8" w:rsidP="00FD6127">
      <w:pPr>
        <w:pStyle w:val="Default"/>
        <w:jc w:val="both"/>
        <w:rPr>
          <w:rFonts w:ascii="Cambria" w:hAnsi="Cambria"/>
          <w:sz w:val="22"/>
          <w:szCs w:val="22"/>
        </w:rPr>
      </w:pPr>
    </w:p>
    <w:p w14:paraId="59E52DCB" w14:textId="747DF025" w:rsidR="004C65C8" w:rsidRDefault="0010050A" w:rsidP="00FD6127">
      <w:pPr>
        <w:pStyle w:val="Default"/>
        <w:jc w:val="both"/>
        <w:rPr>
          <w:rFonts w:ascii="Cambria" w:hAnsi="Cambria"/>
          <w:sz w:val="22"/>
          <w:szCs w:val="22"/>
        </w:rPr>
      </w:pPr>
      <w:r w:rsidRPr="00EE7C19">
        <w:rPr>
          <w:rFonts w:ascii="Cambria" w:hAnsi="Cambria"/>
          <w:sz w:val="22"/>
          <w:szCs w:val="22"/>
        </w:rPr>
        <w:t xml:space="preserve">All the previous </w:t>
      </w:r>
      <w:r w:rsidR="00EF214C" w:rsidRPr="00EE7C19">
        <w:rPr>
          <w:rFonts w:ascii="Cambria" w:hAnsi="Cambria"/>
          <w:sz w:val="22"/>
          <w:szCs w:val="22"/>
        </w:rPr>
        <w:t xml:space="preserve">reconciliation </w:t>
      </w:r>
      <w:r w:rsidRPr="00EE7C19">
        <w:rPr>
          <w:rFonts w:ascii="Cambria" w:hAnsi="Cambria"/>
          <w:sz w:val="22"/>
          <w:szCs w:val="22"/>
        </w:rPr>
        <w:t xml:space="preserve">reports were prepared in line with the Myanmar Financial Year, April 1 to March 31, for the deadline of March 31. However, </w:t>
      </w:r>
      <w:r w:rsidR="00EF214C" w:rsidRPr="00EE7C19">
        <w:rPr>
          <w:rFonts w:ascii="Cambria" w:hAnsi="Cambria"/>
          <w:sz w:val="22"/>
          <w:szCs w:val="22"/>
        </w:rPr>
        <w:t>d</w:t>
      </w:r>
      <w:r w:rsidR="0079668D" w:rsidRPr="00EE7C19">
        <w:rPr>
          <w:rFonts w:ascii="Cambria" w:hAnsi="Cambria"/>
          <w:sz w:val="22"/>
          <w:szCs w:val="22"/>
        </w:rPr>
        <w:t>u</w:t>
      </w:r>
      <w:r w:rsidR="00486A54">
        <w:rPr>
          <w:rFonts w:ascii="Cambria" w:hAnsi="Cambria"/>
          <w:sz w:val="22"/>
          <w:szCs w:val="22"/>
        </w:rPr>
        <w:t>e to the financial year change</w:t>
      </w:r>
      <w:r w:rsidR="006776C5">
        <w:rPr>
          <w:rFonts w:ascii="Cambria" w:hAnsi="Cambria"/>
          <w:sz w:val="22"/>
          <w:szCs w:val="22"/>
        </w:rPr>
        <w:t>,</w:t>
      </w:r>
      <w:r w:rsidR="00486A54">
        <w:rPr>
          <w:rFonts w:ascii="Cambria" w:hAnsi="Cambria"/>
          <w:sz w:val="22"/>
          <w:szCs w:val="22"/>
        </w:rPr>
        <w:t xml:space="preserve"> </w:t>
      </w:r>
      <w:r w:rsidR="0079668D" w:rsidRPr="00EE7C19">
        <w:rPr>
          <w:rFonts w:ascii="Cambria" w:hAnsi="Cambria"/>
          <w:sz w:val="22"/>
          <w:szCs w:val="22"/>
        </w:rPr>
        <w:t xml:space="preserve">Myanmar is now </w:t>
      </w:r>
      <w:r w:rsidRPr="00EE7C19">
        <w:rPr>
          <w:rFonts w:ascii="Cambria" w:hAnsi="Cambria"/>
          <w:sz w:val="22"/>
          <w:szCs w:val="22"/>
        </w:rPr>
        <w:t xml:space="preserve">required to </w:t>
      </w:r>
      <w:r w:rsidRPr="006F0668">
        <w:rPr>
          <w:rFonts w:ascii="Cambria" w:hAnsi="Cambria"/>
          <w:sz w:val="22"/>
          <w:szCs w:val="22"/>
        </w:rPr>
        <w:t xml:space="preserve">submit </w:t>
      </w:r>
      <w:r w:rsidR="00486A54" w:rsidRPr="006F0668">
        <w:rPr>
          <w:rFonts w:ascii="Cambria" w:hAnsi="Cambria"/>
          <w:sz w:val="22"/>
          <w:szCs w:val="22"/>
        </w:rPr>
        <w:t xml:space="preserve">a </w:t>
      </w:r>
      <w:r w:rsidRPr="006F0668">
        <w:rPr>
          <w:rFonts w:ascii="Cambria" w:hAnsi="Cambria"/>
          <w:sz w:val="22"/>
          <w:szCs w:val="22"/>
        </w:rPr>
        <w:t xml:space="preserve">unilateral disclosure of government revenue data </w:t>
      </w:r>
      <w:r w:rsidR="00EE7C19" w:rsidRPr="006F0668">
        <w:rPr>
          <w:rFonts w:ascii="Cambria" w:hAnsi="Cambria"/>
          <w:sz w:val="22"/>
          <w:szCs w:val="22"/>
        </w:rPr>
        <w:t xml:space="preserve">for </w:t>
      </w:r>
      <w:r w:rsidR="00486A54" w:rsidRPr="006F0668">
        <w:rPr>
          <w:rFonts w:ascii="Cambria" w:hAnsi="Cambria"/>
          <w:sz w:val="22"/>
          <w:szCs w:val="22"/>
        </w:rPr>
        <w:t xml:space="preserve">the </w:t>
      </w:r>
      <w:r w:rsidR="00EE7C19" w:rsidRPr="006F0668">
        <w:rPr>
          <w:rFonts w:ascii="Cambria" w:hAnsi="Cambria"/>
          <w:sz w:val="22"/>
          <w:szCs w:val="22"/>
        </w:rPr>
        <w:t xml:space="preserve">oil and gas, oil and gas </w:t>
      </w:r>
      <w:r w:rsidR="006029B0" w:rsidRPr="006F0668">
        <w:rPr>
          <w:rFonts w:ascii="Cambria" w:hAnsi="Cambria"/>
          <w:sz w:val="22"/>
          <w:szCs w:val="22"/>
        </w:rPr>
        <w:t>transportation</w:t>
      </w:r>
      <w:r w:rsidR="00EE7C19" w:rsidRPr="006F0668">
        <w:rPr>
          <w:rFonts w:ascii="Cambria" w:hAnsi="Cambria"/>
          <w:sz w:val="22"/>
          <w:szCs w:val="22"/>
        </w:rPr>
        <w:t xml:space="preserve">, mineral </w:t>
      </w:r>
      <w:r w:rsidR="00C14216">
        <w:rPr>
          <w:rFonts w:ascii="Cambria" w:hAnsi="Cambria"/>
          <w:sz w:val="22"/>
          <w:szCs w:val="22"/>
        </w:rPr>
        <w:t xml:space="preserve">(including pearl) </w:t>
      </w:r>
      <w:r w:rsidR="00EE7C19" w:rsidRPr="006F0668">
        <w:rPr>
          <w:rFonts w:ascii="Cambria" w:hAnsi="Cambria"/>
          <w:sz w:val="22"/>
          <w:szCs w:val="22"/>
        </w:rPr>
        <w:t xml:space="preserve">and gemstone sectors </w:t>
      </w:r>
      <w:r w:rsidR="0079668D" w:rsidRPr="006F0668">
        <w:rPr>
          <w:rFonts w:ascii="Cambria" w:hAnsi="Cambria"/>
          <w:sz w:val="22"/>
          <w:szCs w:val="22"/>
        </w:rPr>
        <w:t xml:space="preserve">covering April 2019 to September 2019 </w:t>
      </w:r>
      <w:r w:rsidR="00486A54" w:rsidRPr="006F0668">
        <w:rPr>
          <w:rFonts w:ascii="Cambria" w:hAnsi="Cambria"/>
          <w:sz w:val="22"/>
          <w:szCs w:val="22"/>
        </w:rPr>
        <w:t>by</w:t>
      </w:r>
      <w:r w:rsidRPr="006F0668">
        <w:rPr>
          <w:rFonts w:ascii="Cambria" w:hAnsi="Cambria"/>
          <w:sz w:val="22"/>
          <w:szCs w:val="22"/>
        </w:rPr>
        <w:t xml:space="preserve"> 31</w:t>
      </w:r>
      <w:r w:rsidRPr="006F0668">
        <w:rPr>
          <w:rFonts w:ascii="Cambria" w:hAnsi="Cambria"/>
          <w:sz w:val="22"/>
          <w:szCs w:val="22"/>
          <w:vertAlign w:val="superscript"/>
        </w:rPr>
        <w:t>st</w:t>
      </w:r>
      <w:r w:rsidRPr="006F0668">
        <w:rPr>
          <w:rFonts w:ascii="Cambria" w:hAnsi="Cambria"/>
          <w:sz w:val="22"/>
          <w:szCs w:val="22"/>
        </w:rPr>
        <w:t xml:space="preserve"> December 2020</w:t>
      </w:r>
      <w:r w:rsidRPr="00EE7C19">
        <w:rPr>
          <w:rFonts w:ascii="Cambria" w:hAnsi="Cambria"/>
          <w:sz w:val="22"/>
          <w:szCs w:val="22"/>
        </w:rPr>
        <w:t xml:space="preserve"> as EITI Requirement 7.2 Data accessibility and open data (http://www.myanmareiti.org/en/publication/eiti-standard-2019). Therefore, Myanmar will be in the first instance be required to disclose unilateral government revenue data in accordance with EITI requirement 2 to 6.</w:t>
      </w:r>
    </w:p>
    <w:p w14:paraId="481AB716" w14:textId="77777777" w:rsidR="004C65C8" w:rsidRDefault="004C65C8" w:rsidP="00FD6127">
      <w:pPr>
        <w:pStyle w:val="Default"/>
        <w:jc w:val="both"/>
        <w:rPr>
          <w:rFonts w:ascii="Cambria" w:hAnsi="Cambria"/>
          <w:sz w:val="22"/>
          <w:szCs w:val="22"/>
        </w:rPr>
      </w:pPr>
    </w:p>
    <w:p w14:paraId="43EEA7E0" w14:textId="77777777" w:rsidR="004C65C8" w:rsidRDefault="004C65C8" w:rsidP="00FD6127">
      <w:pPr>
        <w:pStyle w:val="Default"/>
        <w:jc w:val="both"/>
        <w:rPr>
          <w:rFonts w:ascii="Cambria" w:hAnsi="Cambria"/>
          <w:sz w:val="22"/>
          <w:szCs w:val="22"/>
        </w:rPr>
      </w:pPr>
    </w:p>
    <w:p w14:paraId="6FCD6C3B" w14:textId="0848BF91" w:rsidR="00BA141E" w:rsidRPr="00557BD9" w:rsidRDefault="00BA141E" w:rsidP="00BA141E">
      <w:pPr>
        <w:pStyle w:val="Default"/>
        <w:numPr>
          <w:ilvl w:val="0"/>
          <w:numId w:val="3"/>
        </w:numPr>
        <w:rPr>
          <w:rFonts w:ascii="Cambria" w:hAnsi="Cambria"/>
          <w:b/>
          <w:color w:val="auto"/>
          <w:sz w:val="22"/>
          <w:szCs w:val="22"/>
        </w:rPr>
      </w:pPr>
      <w:r w:rsidRPr="00BA141E">
        <w:rPr>
          <w:rFonts w:ascii="Cambria" w:hAnsi="Cambria"/>
          <w:b/>
          <w:bCs/>
          <w:color w:val="auto"/>
          <w:sz w:val="22"/>
          <w:szCs w:val="22"/>
        </w:rPr>
        <w:t xml:space="preserve">Objective </w:t>
      </w:r>
    </w:p>
    <w:p w14:paraId="4CE16756" w14:textId="77777777" w:rsidR="00557BD9" w:rsidRDefault="00557BD9" w:rsidP="00557BD9">
      <w:pPr>
        <w:pStyle w:val="Default"/>
        <w:rPr>
          <w:rFonts w:ascii="Cambria" w:hAnsi="Cambria"/>
          <w:b/>
          <w:bCs/>
          <w:color w:val="auto"/>
          <w:sz w:val="22"/>
          <w:szCs w:val="22"/>
        </w:rPr>
      </w:pPr>
    </w:p>
    <w:p w14:paraId="7A611811" w14:textId="3C4D6B97" w:rsidR="00557BD9" w:rsidRPr="00557BD9" w:rsidRDefault="00557BD9" w:rsidP="00557BD9">
      <w:pPr>
        <w:pStyle w:val="Default"/>
        <w:rPr>
          <w:rFonts w:ascii="Cambria" w:hAnsi="Cambria"/>
          <w:color w:val="auto"/>
          <w:sz w:val="22"/>
          <w:szCs w:val="22"/>
        </w:rPr>
      </w:pPr>
      <w:r w:rsidRPr="00557BD9">
        <w:rPr>
          <w:rFonts w:ascii="Cambria" w:hAnsi="Cambria"/>
          <w:color w:val="auto"/>
          <w:sz w:val="22"/>
          <w:szCs w:val="22"/>
        </w:rPr>
        <w:t xml:space="preserve">The objective of the assignment </w:t>
      </w:r>
      <w:r>
        <w:rPr>
          <w:rFonts w:ascii="Cambria" w:hAnsi="Cambria"/>
          <w:color w:val="auto"/>
          <w:sz w:val="22"/>
          <w:szCs w:val="22"/>
        </w:rPr>
        <w:t xml:space="preserve">is to prepare </w:t>
      </w:r>
      <w:r w:rsidRPr="00557BD9">
        <w:rPr>
          <w:rFonts w:ascii="Cambria" w:hAnsi="Cambria"/>
          <w:color w:val="auto"/>
          <w:sz w:val="22"/>
          <w:szCs w:val="22"/>
        </w:rPr>
        <w:t>unilateral disclosure of government revenue data</w:t>
      </w:r>
      <w:r w:rsidR="00D15602">
        <w:rPr>
          <w:rFonts w:ascii="Cambria" w:hAnsi="Cambria"/>
          <w:color w:val="auto"/>
          <w:sz w:val="22"/>
          <w:szCs w:val="22"/>
        </w:rPr>
        <w:t xml:space="preserve"> </w:t>
      </w:r>
      <w:r w:rsidR="00486A54">
        <w:rPr>
          <w:rFonts w:ascii="Cambria" w:hAnsi="Cambria"/>
          <w:color w:val="auto"/>
          <w:sz w:val="22"/>
          <w:szCs w:val="22"/>
        </w:rPr>
        <w:t xml:space="preserve">for the </w:t>
      </w:r>
      <w:r w:rsidR="00486A54" w:rsidRPr="006F0668">
        <w:rPr>
          <w:rFonts w:ascii="Cambria" w:hAnsi="Cambria"/>
          <w:sz w:val="22"/>
          <w:szCs w:val="22"/>
        </w:rPr>
        <w:t xml:space="preserve">oil and gas, oil and gas </w:t>
      </w:r>
      <w:r w:rsidR="006029B0" w:rsidRPr="006F0668">
        <w:rPr>
          <w:rFonts w:ascii="Cambria" w:hAnsi="Cambria"/>
          <w:sz w:val="22"/>
          <w:szCs w:val="22"/>
        </w:rPr>
        <w:t>transportation</w:t>
      </w:r>
      <w:r w:rsidR="00486A54" w:rsidRPr="006F0668">
        <w:rPr>
          <w:rFonts w:ascii="Cambria" w:hAnsi="Cambria"/>
          <w:sz w:val="22"/>
          <w:szCs w:val="22"/>
        </w:rPr>
        <w:t xml:space="preserve">, mineral </w:t>
      </w:r>
      <w:r w:rsidR="00C14216">
        <w:rPr>
          <w:rFonts w:ascii="Cambria" w:hAnsi="Cambria"/>
          <w:sz w:val="22"/>
          <w:szCs w:val="22"/>
        </w:rPr>
        <w:t xml:space="preserve">(including pearl) </w:t>
      </w:r>
      <w:r w:rsidR="00486A54" w:rsidRPr="006F0668">
        <w:rPr>
          <w:rFonts w:ascii="Cambria" w:hAnsi="Cambria"/>
          <w:sz w:val="22"/>
          <w:szCs w:val="22"/>
        </w:rPr>
        <w:t xml:space="preserve">and gemstone sectors </w:t>
      </w:r>
      <w:r w:rsidR="00486A54">
        <w:rPr>
          <w:rFonts w:ascii="Cambria" w:hAnsi="Cambria"/>
          <w:color w:val="auto"/>
          <w:sz w:val="22"/>
          <w:szCs w:val="22"/>
        </w:rPr>
        <w:t xml:space="preserve">for the period </w:t>
      </w:r>
      <w:r w:rsidR="00D15602">
        <w:rPr>
          <w:rFonts w:ascii="Cambria" w:hAnsi="Cambria"/>
          <w:color w:val="auto"/>
          <w:sz w:val="22"/>
          <w:szCs w:val="22"/>
        </w:rPr>
        <w:t>April 2019 to September 2019</w:t>
      </w:r>
      <w:r w:rsidRPr="00557BD9">
        <w:rPr>
          <w:rFonts w:ascii="Cambria" w:hAnsi="Cambria"/>
          <w:color w:val="auto"/>
          <w:sz w:val="22"/>
          <w:szCs w:val="22"/>
        </w:rPr>
        <w:t xml:space="preserve"> (6-month mini budget) by 31</w:t>
      </w:r>
      <w:r w:rsidRPr="006F0668">
        <w:rPr>
          <w:rFonts w:ascii="Cambria" w:hAnsi="Cambria"/>
          <w:color w:val="auto"/>
          <w:sz w:val="22"/>
          <w:szCs w:val="22"/>
          <w:vertAlign w:val="superscript"/>
        </w:rPr>
        <w:t>st</w:t>
      </w:r>
      <w:r w:rsidR="006776C5">
        <w:rPr>
          <w:rFonts w:ascii="Cambria" w:hAnsi="Cambria"/>
          <w:color w:val="auto"/>
          <w:sz w:val="22"/>
          <w:szCs w:val="22"/>
        </w:rPr>
        <w:t xml:space="preserve"> </w:t>
      </w:r>
      <w:r w:rsidRPr="00557BD9">
        <w:rPr>
          <w:rFonts w:ascii="Cambria" w:hAnsi="Cambria"/>
          <w:color w:val="auto"/>
          <w:sz w:val="22"/>
          <w:szCs w:val="22"/>
        </w:rPr>
        <w:t>December 2020 in accor</w:t>
      </w:r>
      <w:r w:rsidR="00496CD7">
        <w:rPr>
          <w:rFonts w:ascii="Cambria" w:hAnsi="Cambria"/>
          <w:color w:val="auto"/>
          <w:sz w:val="22"/>
          <w:szCs w:val="22"/>
        </w:rPr>
        <w:t xml:space="preserve">dance with EITI Requirement 7.2. </w:t>
      </w:r>
    </w:p>
    <w:p w14:paraId="7E461E7D" w14:textId="77777777" w:rsidR="00557BD9" w:rsidRPr="00BA141E" w:rsidRDefault="00557BD9" w:rsidP="00557BD9">
      <w:pPr>
        <w:pStyle w:val="Default"/>
        <w:rPr>
          <w:rFonts w:ascii="Cambria" w:hAnsi="Cambria"/>
          <w:b/>
          <w:color w:val="auto"/>
          <w:sz w:val="22"/>
          <w:szCs w:val="22"/>
        </w:rPr>
      </w:pPr>
    </w:p>
    <w:p w14:paraId="69E9E5E8" w14:textId="77777777" w:rsidR="00BA141E" w:rsidRPr="00BA141E" w:rsidRDefault="00BA141E" w:rsidP="00BA141E">
      <w:pPr>
        <w:pStyle w:val="Default"/>
        <w:ind w:left="420"/>
        <w:rPr>
          <w:rFonts w:ascii="Cambria" w:hAnsi="Cambria"/>
          <w:b/>
          <w:color w:val="auto"/>
          <w:sz w:val="22"/>
          <w:szCs w:val="22"/>
        </w:rPr>
      </w:pPr>
    </w:p>
    <w:p w14:paraId="310482FC" w14:textId="230AD4BD" w:rsidR="00EA4A92" w:rsidRDefault="00EA4A92" w:rsidP="00BA141E">
      <w:pPr>
        <w:pStyle w:val="Default"/>
        <w:numPr>
          <w:ilvl w:val="0"/>
          <w:numId w:val="3"/>
        </w:numPr>
        <w:jc w:val="both"/>
        <w:rPr>
          <w:rFonts w:ascii="Cambria" w:hAnsi="Cambria"/>
          <w:b/>
          <w:sz w:val="22"/>
          <w:szCs w:val="22"/>
        </w:rPr>
      </w:pPr>
      <w:r w:rsidRPr="00E961A2">
        <w:rPr>
          <w:rFonts w:ascii="Cambria" w:hAnsi="Cambria"/>
          <w:b/>
          <w:sz w:val="22"/>
          <w:szCs w:val="22"/>
        </w:rPr>
        <w:t xml:space="preserve">Scope of Work </w:t>
      </w:r>
    </w:p>
    <w:p w14:paraId="4D25D304" w14:textId="77777777" w:rsidR="00BA141E" w:rsidRPr="00E961A2" w:rsidRDefault="00BA141E" w:rsidP="00BA141E">
      <w:pPr>
        <w:pStyle w:val="Default"/>
        <w:ind w:left="420"/>
        <w:jc w:val="both"/>
        <w:rPr>
          <w:rFonts w:ascii="Cambria" w:hAnsi="Cambria"/>
          <w:b/>
          <w:sz w:val="22"/>
          <w:szCs w:val="22"/>
        </w:rPr>
      </w:pPr>
    </w:p>
    <w:p w14:paraId="2DB39514" w14:textId="1C03A3C4" w:rsidR="00EA4A92" w:rsidRPr="00D15602" w:rsidRDefault="00EA4A92" w:rsidP="00FD6127">
      <w:pPr>
        <w:pStyle w:val="Default"/>
        <w:jc w:val="both"/>
        <w:rPr>
          <w:rFonts w:ascii="Cambria" w:hAnsi="Cambria"/>
          <w:color w:val="auto"/>
          <w:sz w:val="22"/>
          <w:szCs w:val="22"/>
        </w:rPr>
      </w:pPr>
      <w:r w:rsidRPr="00D15602">
        <w:rPr>
          <w:rFonts w:ascii="Cambria" w:hAnsi="Cambria"/>
          <w:color w:val="auto"/>
          <w:sz w:val="22"/>
          <w:szCs w:val="22"/>
        </w:rPr>
        <w:t>The Consultant will provide the following services;</w:t>
      </w:r>
    </w:p>
    <w:p w14:paraId="615F0449" w14:textId="74D6DF7E" w:rsidR="00486A54" w:rsidRPr="00486A54" w:rsidRDefault="00486A54" w:rsidP="00486A54">
      <w:pPr>
        <w:pStyle w:val="ListParagraph"/>
        <w:numPr>
          <w:ilvl w:val="0"/>
          <w:numId w:val="10"/>
        </w:numPr>
        <w:spacing w:after="160" w:line="259" w:lineRule="auto"/>
        <w:rPr>
          <w:rFonts w:ascii="Cambria" w:eastAsiaTheme="minorHAnsi" w:hAnsi="Cambria"/>
          <w:lang w:val="en-US" w:bidi="ar-SA"/>
        </w:rPr>
      </w:pPr>
      <w:r w:rsidRPr="00486A54">
        <w:rPr>
          <w:rFonts w:ascii="Cambria" w:eastAsiaTheme="minorHAnsi" w:hAnsi="Cambria"/>
          <w:lang w:val="en-US" w:bidi="ar-SA"/>
        </w:rPr>
        <w:t>Undertake</w:t>
      </w:r>
      <w:r w:rsidR="00D63F4D">
        <w:rPr>
          <w:rFonts w:ascii="Cambria" w:eastAsiaTheme="minorHAnsi" w:hAnsi="Cambria"/>
          <w:lang w:val="en-US" w:bidi="ar-SA"/>
        </w:rPr>
        <w:t xml:space="preserve"> </w:t>
      </w:r>
      <w:r w:rsidRPr="00486A54">
        <w:rPr>
          <w:rFonts w:ascii="Cambria" w:eastAsiaTheme="minorHAnsi" w:hAnsi="Cambria"/>
          <w:lang w:val="en-US" w:bidi="ar-SA"/>
        </w:rPr>
        <w:t xml:space="preserve">collection, validation, consistency analysis related to extractive industries with emphasis on data quality, data reliability, coverage and timeliness as prescribed EITI Summary Data template; </w:t>
      </w:r>
    </w:p>
    <w:p w14:paraId="61E40B06" w14:textId="647CD4C0" w:rsidR="00BA141E" w:rsidRPr="00486A54" w:rsidRDefault="00486A54" w:rsidP="00FD6127">
      <w:pPr>
        <w:pStyle w:val="Default"/>
        <w:numPr>
          <w:ilvl w:val="0"/>
          <w:numId w:val="10"/>
        </w:numPr>
        <w:jc w:val="both"/>
        <w:rPr>
          <w:rFonts w:ascii="Cambria" w:hAnsi="Cambria"/>
          <w:color w:val="auto"/>
          <w:sz w:val="22"/>
          <w:szCs w:val="22"/>
        </w:rPr>
      </w:pPr>
      <w:r>
        <w:rPr>
          <w:rFonts w:ascii="Cambria" w:hAnsi="Cambria"/>
          <w:color w:val="auto"/>
          <w:sz w:val="22"/>
          <w:szCs w:val="22"/>
        </w:rPr>
        <w:lastRenderedPageBreak/>
        <w:t xml:space="preserve">Preparation of summary </w:t>
      </w:r>
      <w:r w:rsidRPr="00D15602">
        <w:rPr>
          <w:rFonts w:ascii="Cambria" w:hAnsi="Cambria"/>
          <w:color w:val="auto"/>
          <w:sz w:val="22"/>
          <w:szCs w:val="22"/>
        </w:rPr>
        <w:t>excel files, which are filled out by the implementing countries using the</w:t>
      </w:r>
      <w:bookmarkStart w:id="0" w:name="_Hlk40792289"/>
      <w:r w:rsidRPr="00D15602">
        <w:rPr>
          <w:rFonts w:ascii="Cambria" w:hAnsi="Cambria"/>
          <w:color w:val="auto"/>
          <w:sz w:val="22"/>
          <w:szCs w:val="22"/>
        </w:rPr>
        <w:fldChar w:fldCharType="begin"/>
      </w:r>
      <w:r w:rsidRPr="00D15602">
        <w:rPr>
          <w:rFonts w:ascii="Cambria" w:hAnsi="Cambria"/>
          <w:color w:val="auto"/>
          <w:sz w:val="22"/>
          <w:szCs w:val="22"/>
        </w:rPr>
        <w:instrText xml:space="preserve"> HYPERLINK "https://eiti.org/document/eiti-summary-data-template" </w:instrText>
      </w:r>
      <w:r w:rsidRPr="00D15602">
        <w:rPr>
          <w:rFonts w:ascii="Cambria" w:hAnsi="Cambria"/>
          <w:color w:val="auto"/>
          <w:sz w:val="22"/>
          <w:szCs w:val="22"/>
        </w:rPr>
        <w:fldChar w:fldCharType="separate"/>
      </w:r>
      <w:r w:rsidRPr="00D15602">
        <w:rPr>
          <w:rFonts w:ascii="Cambria" w:hAnsi="Cambria"/>
          <w:color w:val="auto"/>
          <w:sz w:val="22"/>
          <w:szCs w:val="22"/>
        </w:rPr>
        <w:t xml:space="preserve"> Summary Data Template</w:t>
      </w:r>
      <w:r w:rsidRPr="00D15602">
        <w:rPr>
          <w:rFonts w:ascii="Cambria" w:hAnsi="Cambria"/>
          <w:color w:val="auto"/>
          <w:sz w:val="22"/>
          <w:szCs w:val="22"/>
        </w:rPr>
        <w:fldChar w:fldCharType="end"/>
      </w:r>
      <w:r w:rsidRPr="00D15602">
        <w:rPr>
          <w:rFonts w:ascii="Cambria" w:hAnsi="Cambria"/>
          <w:color w:val="auto"/>
          <w:sz w:val="22"/>
          <w:szCs w:val="22"/>
        </w:rPr>
        <w:t xml:space="preserve"> </w:t>
      </w:r>
      <w:bookmarkEnd w:id="0"/>
      <w:r w:rsidRPr="00D15602">
        <w:rPr>
          <w:rFonts w:ascii="Cambria" w:hAnsi="Cambria"/>
          <w:color w:val="auto"/>
          <w:sz w:val="22"/>
          <w:szCs w:val="22"/>
        </w:rPr>
        <w:t xml:space="preserve">with excel-files, </w:t>
      </w:r>
      <w:hyperlink r:id="rId8" w:anchor="eiti-summary-data" w:history="1">
        <w:r w:rsidRPr="00D15602">
          <w:rPr>
            <w:rFonts w:ascii="Cambria" w:hAnsi="Cambria"/>
            <w:color w:val="auto"/>
            <w:sz w:val="22"/>
            <w:szCs w:val="22"/>
          </w:rPr>
          <w:t>https://eiti.org/explore-data-portal#eiti-summary-data</w:t>
        </w:r>
      </w:hyperlink>
      <w:r w:rsidRPr="00D15602">
        <w:rPr>
          <w:rFonts w:ascii="Cambria" w:hAnsi="Cambria"/>
          <w:color w:val="auto"/>
          <w:sz w:val="22"/>
          <w:szCs w:val="22"/>
        </w:rPr>
        <w:t>.</w:t>
      </w:r>
    </w:p>
    <w:p w14:paraId="370C85AD" w14:textId="767110F1" w:rsidR="00EA4A92" w:rsidRPr="00E961A2" w:rsidRDefault="00EA4A92" w:rsidP="00FD6127">
      <w:pPr>
        <w:pStyle w:val="Default"/>
        <w:rPr>
          <w:rFonts w:ascii="Cambria" w:hAnsi="Cambria"/>
          <w:sz w:val="22"/>
          <w:szCs w:val="22"/>
        </w:rPr>
      </w:pPr>
    </w:p>
    <w:p w14:paraId="22673D90" w14:textId="77777777" w:rsidR="008853FF" w:rsidRDefault="008853FF" w:rsidP="00FD6127">
      <w:pPr>
        <w:pStyle w:val="Default"/>
        <w:rPr>
          <w:rFonts w:ascii="Cambria" w:hAnsi="Cambria"/>
          <w:sz w:val="22"/>
          <w:szCs w:val="22"/>
        </w:rPr>
      </w:pPr>
    </w:p>
    <w:p w14:paraId="7C9F9E85" w14:textId="77777777" w:rsidR="00B55FF9" w:rsidRPr="00C570C2" w:rsidRDefault="00B55FF9" w:rsidP="00B55FF9">
      <w:pPr>
        <w:rPr>
          <w:rFonts w:ascii="Cambria" w:hAnsi="Cambria"/>
          <w:sz w:val="21"/>
          <w:szCs w:val="21"/>
        </w:rPr>
      </w:pPr>
      <w:r w:rsidRPr="00C570C2">
        <w:rPr>
          <w:rFonts w:ascii="Cambria" w:hAnsi="Cambria" w:cstheme="minorHAnsi"/>
        </w:rPr>
        <w:t>It is anticipated that the contract will require a total of approximately 60 days non- consecutive between 15 October 2020 to 26 December 2020 and the final summary data template shall be submitted not later than 26 December 2020.</w:t>
      </w:r>
    </w:p>
    <w:p w14:paraId="6DB18B3C" w14:textId="77777777" w:rsidR="008853FF" w:rsidRPr="00E961A2" w:rsidRDefault="008853FF" w:rsidP="00FD6127">
      <w:pPr>
        <w:pStyle w:val="Default"/>
        <w:rPr>
          <w:rFonts w:ascii="Cambria" w:hAnsi="Cambria"/>
          <w:sz w:val="22"/>
          <w:szCs w:val="22"/>
        </w:rPr>
      </w:pPr>
    </w:p>
    <w:p w14:paraId="709662F5" w14:textId="2218220C" w:rsidR="00FD6127" w:rsidRDefault="00FD6127" w:rsidP="00FD6127">
      <w:pPr>
        <w:pStyle w:val="Default"/>
        <w:jc w:val="both"/>
        <w:rPr>
          <w:rFonts w:ascii="Cambria" w:hAnsi="Cambria"/>
          <w:sz w:val="22"/>
          <w:szCs w:val="22"/>
        </w:rPr>
      </w:pPr>
    </w:p>
    <w:p w14:paraId="67A9F0C6" w14:textId="77860EAA" w:rsidR="00FD6127" w:rsidRDefault="00785389" w:rsidP="006E1A7D">
      <w:pPr>
        <w:pStyle w:val="Default"/>
        <w:numPr>
          <w:ilvl w:val="0"/>
          <w:numId w:val="3"/>
        </w:numPr>
        <w:jc w:val="both"/>
        <w:rPr>
          <w:rFonts w:ascii="Cambria" w:hAnsi="Cambria"/>
          <w:b/>
          <w:sz w:val="22"/>
          <w:szCs w:val="22"/>
        </w:rPr>
      </w:pPr>
      <w:r>
        <w:rPr>
          <w:rFonts w:ascii="Cambria" w:hAnsi="Cambria"/>
          <w:b/>
          <w:sz w:val="22"/>
          <w:szCs w:val="22"/>
        </w:rPr>
        <w:t xml:space="preserve">Shortlisting Criteria </w:t>
      </w:r>
    </w:p>
    <w:p w14:paraId="271A0DB5" w14:textId="77777777" w:rsidR="006E1A7D" w:rsidRPr="00FD6127" w:rsidRDefault="006E1A7D" w:rsidP="006E1A7D">
      <w:pPr>
        <w:pStyle w:val="Default"/>
        <w:ind w:left="420"/>
        <w:jc w:val="both"/>
        <w:rPr>
          <w:rFonts w:ascii="Cambria" w:hAnsi="Cambria"/>
          <w:b/>
          <w:sz w:val="22"/>
          <w:szCs w:val="22"/>
        </w:rPr>
      </w:pPr>
    </w:p>
    <w:p w14:paraId="01926D31" w14:textId="65F02FEE" w:rsidR="00785389" w:rsidRDefault="00785389" w:rsidP="008F5054">
      <w:pPr>
        <w:pStyle w:val="Default"/>
        <w:jc w:val="both"/>
        <w:rPr>
          <w:rFonts w:ascii="Cambria" w:hAnsi="Cambria"/>
          <w:sz w:val="22"/>
          <w:szCs w:val="22"/>
        </w:rPr>
      </w:pPr>
      <w:r>
        <w:rPr>
          <w:rFonts w:ascii="Cambria" w:hAnsi="Cambria"/>
          <w:sz w:val="22"/>
          <w:szCs w:val="22"/>
        </w:rPr>
        <w:t xml:space="preserve">The shortlisting criteria are – </w:t>
      </w:r>
    </w:p>
    <w:p w14:paraId="231F05E7" w14:textId="03172533" w:rsidR="008F5054" w:rsidRDefault="002D20E6" w:rsidP="008F5054">
      <w:pPr>
        <w:pStyle w:val="Default"/>
        <w:numPr>
          <w:ilvl w:val="0"/>
          <w:numId w:val="9"/>
        </w:numPr>
        <w:jc w:val="both"/>
        <w:rPr>
          <w:rFonts w:ascii="Cambria" w:hAnsi="Cambria"/>
          <w:sz w:val="22"/>
          <w:szCs w:val="22"/>
        </w:rPr>
      </w:pPr>
      <w:r>
        <w:rPr>
          <w:rFonts w:ascii="Cambria" w:hAnsi="Cambria"/>
          <w:sz w:val="22"/>
          <w:szCs w:val="22"/>
        </w:rPr>
        <w:t>A minimum of f</w:t>
      </w:r>
      <w:r w:rsidR="008F5054" w:rsidRPr="008F5054">
        <w:rPr>
          <w:rFonts w:ascii="Cambria" w:hAnsi="Cambria"/>
          <w:sz w:val="22"/>
          <w:szCs w:val="22"/>
        </w:rPr>
        <w:t>ive years of relevant experience in national or international organizations in the collection, compilation, validation and analysis of financial and natural resources statistics</w:t>
      </w:r>
    </w:p>
    <w:p w14:paraId="47826264" w14:textId="1548B9AE" w:rsidR="008F5054" w:rsidRDefault="002D7B2A" w:rsidP="008F5054">
      <w:pPr>
        <w:pStyle w:val="Default"/>
        <w:numPr>
          <w:ilvl w:val="0"/>
          <w:numId w:val="9"/>
        </w:numPr>
        <w:jc w:val="both"/>
        <w:rPr>
          <w:rFonts w:ascii="Cambria" w:hAnsi="Cambria"/>
          <w:sz w:val="22"/>
          <w:szCs w:val="22"/>
        </w:rPr>
      </w:pPr>
      <w:r>
        <w:rPr>
          <w:rFonts w:ascii="Cambria" w:hAnsi="Cambria"/>
          <w:sz w:val="22"/>
          <w:szCs w:val="22"/>
        </w:rPr>
        <w:t>Technical</w:t>
      </w:r>
      <w:r w:rsidR="003E0ED8">
        <w:rPr>
          <w:rFonts w:ascii="Cambria" w:hAnsi="Cambria"/>
          <w:sz w:val="22"/>
          <w:szCs w:val="22"/>
        </w:rPr>
        <w:t xml:space="preserve"> skills to perform </w:t>
      </w:r>
      <w:r w:rsidR="008F5054" w:rsidRPr="008F5054">
        <w:rPr>
          <w:rFonts w:ascii="Cambria" w:hAnsi="Cambria"/>
          <w:sz w:val="22"/>
          <w:szCs w:val="22"/>
        </w:rPr>
        <w:t>a variety of conceptual and data analyses</w:t>
      </w:r>
      <w:r w:rsidR="003E0ED8">
        <w:rPr>
          <w:rFonts w:ascii="Cambria" w:hAnsi="Cambria"/>
          <w:sz w:val="22"/>
          <w:szCs w:val="22"/>
        </w:rPr>
        <w:t xml:space="preserve"> related to transparency and public financial management</w:t>
      </w:r>
    </w:p>
    <w:p w14:paraId="51997006" w14:textId="704D361A" w:rsidR="008F5054" w:rsidRPr="00785389" w:rsidRDefault="0052042C" w:rsidP="00785389">
      <w:pPr>
        <w:pStyle w:val="Default"/>
        <w:numPr>
          <w:ilvl w:val="0"/>
          <w:numId w:val="9"/>
        </w:numPr>
        <w:jc w:val="both"/>
        <w:rPr>
          <w:rFonts w:ascii="Cambria" w:hAnsi="Cambria"/>
          <w:sz w:val="22"/>
          <w:szCs w:val="22"/>
        </w:rPr>
      </w:pPr>
      <w:r>
        <w:rPr>
          <w:rFonts w:ascii="Cambria" w:hAnsi="Cambria"/>
          <w:sz w:val="22"/>
          <w:szCs w:val="22"/>
        </w:rPr>
        <w:t>Proven proficiency</w:t>
      </w:r>
      <w:r w:rsidR="00785389">
        <w:rPr>
          <w:rFonts w:ascii="Cambria" w:hAnsi="Cambria"/>
          <w:sz w:val="22"/>
          <w:szCs w:val="22"/>
        </w:rPr>
        <w:t xml:space="preserve"> </w:t>
      </w:r>
      <w:r w:rsidR="008F5054" w:rsidRPr="008F5054">
        <w:rPr>
          <w:rFonts w:ascii="Cambria" w:hAnsi="Cambria"/>
          <w:sz w:val="22"/>
          <w:szCs w:val="22"/>
        </w:rPr>
        <w:t xml:space="preserve">in Microsoft </w:t>
      </w:r>
      <w:r w:rsidR="00E401DB">
        <w:rPr>
          <w:rFonts w:ascii="Cambria" w:hAnsi="Cambria"/>
          <w:sz w:val="22"/>
          <w:szCs w:val="22"/>
        </w:rPr>
        <w:t xml:space="preserve">Office, </w:t>
      </w:r>
      <w:r w:rsidR="008F5054" w:rsidRPr="008F5054">
        <w:rPr>
          <w:rFonts w:ascii="Cambria" w:hAnsi="Cambria"/>
          <w:sz w:val="22"/>
          <w:szCs w:val="22"/>
        </w:rPr>
        <w:t>web-browsers, use of database applications</w:t>
      </w:r>
      <w:r w:rsidR="00785389">
        <w:rPr>
          <w:rFonts w:ascii="Cambria" w:hAnsi="Cambria"/>
          <w:sz w:val="22"/>
          <w:szCs w:val="22"/>
        </w:rPr>
        <w:t xml:space="preserve"> and </w:t>
      </w:r>
      <w:r w:rsidR="008F5054" w:rsidRPr="00785389">
        <w:rPr>
          <w:rFonts w:ascii="Cambria" w:hAnsi="Cambria"/>
          <w:sz w:val="22"/>
          <w:szCs w:val="22"/>
        </w:rPr>
        <w:t>statistical software (SPSS, STATA)</w:t>
      </w:r>
    </w:p>
    <w:p w14:paraId="4EB5B768" w14:textId="674A89D4" w:rsidR="008F5054" w:rsidRDefault="008F5054" w:rsidP="008F5054">
      <w:pPr>
        <w:pStyle w:val="ListParagraph"/>
        <w:numPr>
          <w:ilvl w:val="0"/>
          <w:numId w:val="9"/>
        </w:numPr>
        <w:spacing w:after="0" w:line="240" w:lineRule="auto"/>
        <w:jc w:val="left"/>
        <w:rPr>
          <w:rFonts w:ascii="Cambria" w:eastAsiaTheme="minorHAnsi" w:hAnsi="Cambria"/>
          <w:color w:val="000000"/>
          <w:lang w:val="en-US" w:bidi="ar-SA"/>
        </w:rPr>
      </w:pPr>
      <w:r w:rsidRPr="008F5054">
        <w:rPr>
          <w:rFonts w:ascii="Cambria" w:eastAsiaTheme="minorHAnsi" w:hAnsi="Cambria"/>
          <w:color w:val="000000"/>
          <w:lang w:val="en-US" w:bidi="ar-SA"/>
        </w:rPr>
        <w:t>Fluency in Myanmar and English</w:t>
      </w:r>
      <w:r>
        <w:rPr>
          <w:rFonts w:ascii="Cambria" w:eastAsiaTheme="minorHAnsi" w:hAnsi="Cambria"/>
          <w:color w:val="000000"/>
          <w:lang w:val="en-US" w:bidi="ar-SA"/>
        </w:rPr>
        <w:t xml:space="preserve"> languages</w:t>
      </w:r>
    </w:p>
    <w:p w14:paraId="316A6668" w14:textId="4A59A660" w:rsidR="00785389" w:rsidRPr="006F0668" w:rsidRDefault="00785389" w:rsidP="006F0668">
      <w:pPr>
        <w:pStyle w:val="Default"/>
        <w:numPr>
          <w:ilvl w:val="0"/>
          <w:numId w:val="9"/>
        </w:numPr>
        <w:jc w:val="both"/>
        <w:rPr>
          <w:rFonts w:ascii="Cambria" w:hAnsi="Cambria"/>
        </w:rPr>
      </w:pPr>
      <w:r>
        <w:rPr>
          <w:rFonts w:ascii="Cambria" w:hAnsi="Cambria"/>
          <w:sz w:val="22"/>
          <w:szCs w:val="22"/>
        </w:rPr>
        <w:t>Strong k</w:t>
      </w:r>
      <w:r w:rsidRPr="008F5054">
        <w:rPr>
          <w:rFonts w:ascii="Cambria" w:hAnsi="Cambria"/>
          <w:sz w:val="22"/>
          <w:szCs w:val="22"/>
        </w:rPr>
        <w:t>nowledge of the oil, gas and mining sectors or other natural resources sectors, preferably in Myanmar.</w:t>
      </w:r>
    </w:p>
    <w:p w14:paraId="7B163A55" w14:textId="77777777" w:rsidR="00FD6127" w:rsidRDefault="00FD6127" w:rsidP="00FD6127">
      <w:pPr>
        <w:pStyle w:val="Default"/>
        <w:jc w:val="both"/>
        <w:rPr>
          <w:rFonts w:ascii="Cambria" w:hAnsi="Cambria"/>
          <w:sz w:val="22"/>
          <w:szCs w:val="22"/>
        </w:rPr>
      </w:pPr>
    </w:p>
    <w:p w14:paraId="5B42D101" w14:textId="118A4516" w:rsidR="00E961A2" w:rsidRPr="00E961A2" w:rsidRDefault="00B3199E" w:rsidP="00FD6127">
      <w:pPr>
        <w:pStyle w:val="Default"/>
        <w:jc w:val="both"/>
        <w:rPr>
          <w:rFonts w:ascii="Cambria" w:hAnsi="Cambria"/>
          <w:sz w:val="22"/>
          <w:szCs w:val="22"/>
        </w:rPr>
      </w:pPr>
      <w:r>
        <w:rPr>
          <w:rFonts w:ascii="Cambria" w:hAnsi="Cambria"/>
          <w:sz w:val="22"/>
          <w:szCs w:val="22"/>
        </w:rPr>
        <w:t xml:space="preserve">The Ministry of Planning, </w:t>
      </w:r>
      <w:r w:rsidR="00EA4A92" w:rsidRPr="00E961A2">
        <w:rPr>
          <w:rFonts w:ascii="Cambria" w:hAnsi="Cambria"/>
          <w:sz w:val="22"/>
          <w:szCs w:val="22"/>
        </w:rPr>
        <w:t>Finance</w:t>
      </w:r>
      <w:r>
        <w:rPr>
          <w:rFonts w:ascii="Cambria" w:hAnsi="Cambria"/>
          <w:sz w:val="22"/>
          <w:szCs w:val="22"/>
        </w:rPr>
        <w:t xml:space="preserve"> and Industry</w:t>
      </w:r>
      <w:r w:rsidR="00EA4A92" w:rsidRPr="00E961A2">
        <w:rPr>
          <w:rFonts w:ascii="Cambria" w:hAnsi="Cambria"/>
          <w:sz w:val="22"/>
          <w:szCs w:val="22"/>
        </w:rPr>
        <w:t xml:space="preserve">, the Republic of the Union of Myanmar now invites consultants to indicate their interest in providing the services described above. Consultants should provide information indicating that they are qualified to perform the services in a CV and </w:t>
      </w:r>
      <w:r>
        <w:rPr>
          <w:rFonts w:ascii="Cambria" w:hAnsi="Cambria"/>
          <w:sz w:val="22"/>
          <w:szCs w:val="22"/>
        </w:rPr>
        <w:t xml:space="preserve">a </w:t>
      </w:r>
      <w:r w:rsidR="00EA4A92" w:rsidRPr="00E961A2">
        <w:rPr>
          <w:rFonts w:ascii="Cambria" w:hAnsi="Cambria"/>
          <w:sz w:val="22"/>
          <w:szCs w:val="22"/>
        </w:rPr>
        <w:t xml:space="preserve">cover letter.  Please note that the total size of all attachments should be less than 5MB and less than 10 pages.  Expressions of Interest should be submitted, in English, electronically </w:t>
      </w:r>
      <w:hyperlink r:id="rId9" w:history="1">
        <w:r w:rsidR="00E961A2" w:rsidRPr="00E961A2">
          <w:rPr>
            <w:rStyle w:val="Hyperlink"/>
            <w:rFonts w:ascii="Cambria" w:hAnsi="Cambria"/>
            <w:sz w:val="22"/>
            <w:szCs w:val="22"/>
          </w:rPr>
          <w:t>meitioffice.mopf@myanmareiti.org</w:t>
        </w:r>
      </w:hyperlink>
      <w:r w:rsidR="00E961A2" w:rsidRPr="00E961A2">
        <w:rPr>
          <w:rFonts w:ascii="Cambria" w:hAnsi="Cambria"/>
          <w:sz w:val="22"/>
          <w:szCs w:val="22"/>
        </w:rPr>
        <w:t xml:space="preserve"> not later than</w:t>
      </w:r>
      <w:r w:rsidR="001B08DF">
        <w:rPr>
          <w:rFonts w:ascii="Cambria" w:hAnsi="Cambria"/>
          <w:sz w:val="22"/>
          <w:szCs w:val="22"/>
        </w:rPr>
        <w:t xml:space="preserve"> 24</w:t>
      </w:r>
      <w:r w:rsidR="001B08DF" w:rsidRPr="00EA1BA6">
        <w:rPr>
          <w:rFonts w:ascii="Cambria" w:hAnsi="Cambria"/>
          <w:sz w:val="22"/>
          <w:szCs w:val="22"/>
        </w:rPr>
        <w:t>th</w:t>
      </w:r>
      <w:r w:rsidR="001B08DF">
        <w:rPr>
          <w:rFonts w:ascii="Cambria" w:hAnsi="Cambria"/>
          <w:sz w:val="22"/>
          <w:szCs w:val="22"/>
        </w:rPr>
        <w:t xml:space="preserve"> September, </w:t>
      </w:r>
      <w:r w:rsidR="001B08DF" w:rsidRPr="0093511B">
        <w:rPr>
          <w:rFonts w:ascii="Cambria" w:hAnsi="Cambria"/>
          <w:sz w:val="22"/>
          <w:szCs w:val="22"/>
        </w:rPr>
        <w:t>2020</w:t>
      </w:r>
      <w:r w:rsidR="00E961A2" w:rsidRPr="0093511B">
        <w:rPr>
          <w:rFonts w:ascii="Cambria" w:hAnsi="Cambria"/>
          <w:b/>
          <w:sz w:val="22"/>
          <w:szCs w:val="22"/>
        </w:rPr>
        <w:t>.</w:t>
      </w:r>
    </w:p>
    <w:p w14:paraId="0759E348" w14:textId="77777777" w:rsidR="00FD6127" w:rsidRDefault="00FD6127"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u w:val="single"/>
          <w:lang w:bidi="ar-SA"/>
        </w:rPr>
      </w:pPr>
    </w:p>
    <w:p w14:paraId="2D58FC90" w14:textId="3846989F" w:rsidR="00E961A2" w:rsidRPr="00E961A2"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u w:val="single"/>
          <w:lang w:bidi="ar-SA"/>
        </w:rPr>
      </w:pPr>
      <w:r w:rsidRPr="00E961A2">
        <w:rPr>
          <w:rFonts w:ascii="Cambria" w:hAnsi="Cambria"/>
          <w:color w:val="000000" w:themeColor="text1"/>
          <w:u w:val="single"/>
          <w:lang w:bidi="ar-SA"/>
        </w:rPr>
        <w:t xml:space="preserve">For further inquiry: </w:t>
      </w:r>
    </w:p>
    <w:p w14:paraId="75ECB962" w14:textId="77777777" w:rsidR="00FD6127" w:rsidRDefault="00FD6127"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p>
    <w:p w14:paraId="49DDFB0D" w14:textId="2D8C9021" w:rsidR="00E961A2" w:rsidRPr="00E961A2"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r w:rsidRPr="00E961A2">
        <w:rPr>
          <w:rFonts w:ascii="Cambria" w:hAnsi="Cambria"/>
          <w:color w:val="000000" w:themeColor="text1"/>
          <w:lang w:bidi="ar-SA"/>
        </w:rPr>
        <w:t xml:space="preserve">Daw </w:t>
      </w:r>
      <w:proofErr w:type="spellStart"/>
      <w:r w:rsidRPr="00E961A2">
        <w:rPr>
          <w:rFonts w:ascii="Cambria" w:hAnsi="Cambria"/>
          <w:color w:val="000000" w:themeColor="text1"/>
          <w:lang w:bidi="ar-SA"/>
        </w:rPr>
        <w:t>Khin</w:t>
      </w:r>
      <w:proofErr w:type="spellEnd"/>
      <w:r w:rsidRPr="00E961A2">
        <w:rPr>
          <w:rFonts w:ascii="Cambria" w:hAnsi="Cambria"/>
          <w:color w:val="000000" w:themeColor="text1"/>
          <w:lang w:bidi="ar-SA"/>
        </w:rPr>
        <w:t xml:space="preserve"> </w:t>
      </w:r>
      <w:proofErr w:type="spellStart"/>
      <w:r w:rsidRPr="00E961A2">
        <w:rPr>
          <w:rFonts w:ascii="Cambria" w:hAnsi="Cambria"/>
          <w:color w:val="000000" w:themeColor="text1"/>
          <w:lang w:bidi="ar-SA"/>
        </w:rPr>
        <w:t>Khin</w:t>
      </w:r>
      <w:proofErr w:type="spellEnd"/>
      <w:r w:rsidRPr="00E961A2">
        <w:rPr>
          <w:rFonts w:ascii="Cambria" w:hAnsi="Cambria"/>
          <w:color w:val="000000" w:themeColor="text1"/>
          <w:lang w:bidi="ar-SA"/>
        </w:rPr>
        <w:t xml:space="preserve"> Lwin</w:t>
      </w:r>
      <w:r w:rsidR="006E1A7D">
        <w:rPr>
          <w:rFonts w:ascii="Cambria" w:hAnsi="Cambria"/>
          <w:color w:val="000000" w:themeColor="text1"/>
          <w:lang w:bidi="ar-SA"/>
        </w:rPr>
        <w:t>, Director</w:t>
      </w:r>
    </w:p>
    <w:p w14:paraId="63F4FA49" w14:textId="77777777" w:rsidR="00E961A2" w:rsidRPr="00E961A2"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r w:rsidRPr="00E961A2">
        <w:rPr>
          <w:rFonts w:ascii="Cambria" w:hAnsi="Cambria"/>
          <w:color w:val="000000" w:themeColor="text1"/>
          <w:lang w:bidi="ar-SA"/>
        </w:rPr>
        <w:t>Myanmar EITI Office, Fiscal Policy, Strategy and EITI Division</w:t>
      </w:r>
    </w:p>
    <w:p w14:paraId="4832B72F" w14:textId="45356CFF" w:rsidR="00E961A2" w:rsidRPr="008E0AC6"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lang w:bidi="ar-SA"/>
        </w:rPr>
      </w:pPr>
      <w:r w:rsidRPr="00E961A2">
        <w:rPr>
          <w:rFonts w:ascii="Cambria" w:hAnsi="Cambria"/>
          <w:color w:val="000000" w:themeColor="text1"/>
          <w:lang w:bidi="ar-SA"/>
        </w:rPr>
        <w:t>Budget Department, Ministry of</w:t>
      </w:r>
      <w:r w:rsidR="00337291">
        <w:rPr>
          <w:rFonts w:ascii="Cambria" w:hAnsi="Cambria"/>
          <w:color w:val="000000" w:themeColor="text1"/>
          <w:lang w:bidi="ar-SA"/>
        </w:rPr>
        <w:t xml:space="preserve"> </w:t>
      </w:r>
      <w:r w:rsidR="00B3199E">
        <w:rPr>
          <w:rFonts w:ascii="Cambria" w:hAnsi="Cambria"/>
          <w:lang w:bidi="ar-SA"/>
        </w:rPr>
        <w:t xml:space="preserve">Planning, </w:t>
      </w:r>
      <w:r w:rsidRPr="008E0AC6">
        <w:rPr>
          <w:rFonts w:ascii="Cambria" w:hAnsi="Cambria"/>
          <w:lang w:bidi="ar-SA"/>
        </w:rPr>
        <w:t xml:space="preserve">Finance </w:t>
      </w:r>
      <w:r w:rsidR="00B3199E">
        <w:rPr>
          <w:rFonts w:ascii="Cambria" w:hAnsi="Cambria"/>
          <w:lang w:bidi="ar-SA"/>
        </w:rPr>
        <w:t>and Industry</w:t>
      </w:r>
    </w:p>
    <w:p w14:paraId="5CAA58CB" w14:textId="77777777" w:rsidR="00E961A2" w:rsidRPr="008E0AC6"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lang w:bidi="ar-SA"/>
        </w:rPr>
      </w:pPr>
      <w:r w:rsidRPr="008E0AC6">
        <w:rPr>
          <w:rFonts w:ascii="Cambria" w:hAnsi="Cambria"/>
          <w:lang w:bidi="ar-SA"/>
        </w:rPr>
        <w:t xml:space="preserve">Office No. 26, Nay </w:t>
      </w:r>
      <w:proofErr w:type="spellStart"/>
      <w:r w:rsidRPr="008E0AC6">
        <w:rPr>
          <w:rFonts w:ascii="Cambria" w:hAnsi="Cambria"/>
          <w:lang w:bidi="ar-SA"/>
        </w:rPr>
        <w:t>Pyi</w:t>
      </w:r>
      <w:proofErr w:type="spellEnd"/>
      <w:r w:rsidRPr="008E0AC6">
        <w:rPr>
          <w:rFonts w:ascii="Cambria" w:hAnsi="Cambria"/>
          <w:lang w:bidi="ar-SA"/>
        </w:rPr>
        <w:t xml:space="preserve"> Taw, Myanmar</w:t>
      </w:r>
    </w:p>
    <w:p w14:paraId="6EDFA30F" w14:textId="47DC4D4A" w:rsidR="00FD6127" w:rsidRPr="008E0AC6"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lang w:bidi="ar-SA"/>
        </w:rPr>
      </w:pPr>
      <w:r w:rsidRPr="008E0AC6">
        <w:rPr>
          <w:rFonts w:ascii="Cambria" w:hAnsi="Cambria"/>
          <w:lang w:bidi="ar-SA"/>
        </w:rPr>
        <w:t>Phone: +</w:t>
      </w:r>
      <w:r w:rsidR="00337291" w:rsidRPr="008E0AC6">
        <w:rPr>
          <w:rFonts w:ascii="Cambria" w:hAnsi="Cambria"/>
          <w:lang w:bidi="ar-SA"/>
        </w:rPr>
        <w:t>95-67-410580, Fax: +95-67-410580</w:t>
      </w:r>
    </w:p>
    <w:p w14:paraId="15DE51FE" w14:textId="45FF5152" w:rsidR="00E961A2" w:rsidRPr="00FD6127" w:rsidRDefault="00E961A2" w:rsidP="00FD6127">
      <w:pPr>
        <w:widowControl w:val="0"/>
        <w:shd w:val="clear" w:color="auto" w:fill="FFFFFF"/>
        <w:suppressAutoHyphens/>
        <w:autoSpaceDE w:val="0"/>
        <w:autoSpaceDN w:val="0"/>
        <w:adjustRightInd w:val="0"/>
        <w:spacing w:before="100" w:beforeAutospacing="1" w:after="100" w:afterAutospacing="1" w:line="240" w:lineRule="auto"/>
        <w:contextualSpacing/>
        <w:rPr>
          <w:rFonts w:ascii="Cambria" w:hAnsi="Cambria"/>
          <w:color w:val="000000" w:themeColor="text1"/>
          <w:lang w:bidi="ar-SA"/>
        </w:rPr>
      </w:pPr>
      <w:r w:rsidRPr="00E961A2">
        <w:rPr>
          <w:rFonts w:ascii="Cambria" w:hAnsi="Cambria"/>
          <w:color w:val="000000" w:themeColor="text1"/>
          <w:lang w:bidi="ar-SA"/>
        </w:rPr>
        <w:t xml:space="preserve">Email Address: </w:t>
      </w:r>
      <w:hyperlink r:id="rId10" w:history="1">
        <w:r w:rsidRPr="00E961A2">
          <w:rPr>
            <w:rStyle w:val="Hyperlink"/>
            <w:rFonts w:ascii="Cambria" w:hAnsi="Cambria"/>
          </w:rPr>
          <w:t>meitioffice.mopf@myanmareiti.org</w:t>
        </w:r>
      </w:hyperlink>
      <w:bookmarkStart w:id="1" w:name="_GoBack"/>
      <w:bookmarkEnd w:id="1"/>
    </w:p>
    <w:p w14:paraId="0C725BB5" w14:textId="1A34E860" w:rsidR="00EA4A92" w:rsidRPr="00E961A2" w:rsidRDefault="00EA4A92" w:rsidP="00FD6127">
      <w:pPr>
        <w:pStyle w:val="Default"/>
        <w:jc w:val="both"/>
        <w:rPr>
          <w:rFonts w:ascii="Cambria" w:hAnsi="Cambria"/>
          <w:sz w:val="22"/>
          <w:szCs w:val="22"/>
        </w:rPr>
      </w:pPr>
    </w:p>
    <w:p w14:paraId="7AC3787F" w14:textId="37F2A73C" w:rsidR="00EA4A92" w:rsidRPr="00E961A2" w:rsidRDefault="00EA4A92" w:rsidP="00FD6127">
      <w:pPr>
        <w:pStyle w:val="Default"/>
        <w:jc w:val="both"/>
        <w:rPr>
          <w:rFonts w:ascii="Cambria" w:hAnsi="Cambria"/>
          <w:sz w:val="22"/>
          <w:szCs w:val="22"/>
        </w:rPr>
      </w:pPr>
    </w:p>
    <w:p w14:paraId="73066F74" w14:textId="58EE99FE" w:rsidR="00EA4A92" w:rsidRPr="00E961A2" w:rsidRDefault="00EA4A92" w:rsidP="00FD6127">
      <w:pPr>
        <w:pStyle w:val="Default"/>
        <w:jc w:val="both"/>
        <w:rPr>
          <w:rFonts w:ascii="Cambria" w:hAnsi="Cambria"/>
          <w:sz w:val="22"/>
          <w:szCs w:val="22"/>
        </w:rPr>
      </w:pPr>
    </w:p>
    <w:p w14:paraId="549691FE" w14:textId="77777777" w:rsidR="00EA4A92" w:rsidRPr="00E961A2" w:rsidRDefault="00EA4A92" w:rsidP="00FD6127">
      <w:pPr>
        <w:pStyle w:val="Default"/>
        <w:jc w:val="both"/>
        <w:rPr>
          <w:rFonts w:ascii="Cambria" w:hAnsi="Cambria"/>
          <w:sz w:val="22"/>
          <w:szCs w:val="22"/>
        </w:rPr>
      </w:pPr>
    </w:p>
    <w:p w14:paraId="3C89E90C" w14:textId="11BE54CB" w:rsidR="00C15617" w:rsidRPr="00E961A2" w:rsidRDefault="00C15617" w:rsidP="00FD6127">
      <w:pPr>
        <w:pStyle w:val="Default"/>
        <w:rPr>
          <w:rFonts w:ascii="Cambria" w:hAnsi="Cambria"/>
          <w:sz w:val="22"/>
          <w:szCs w:val="22"/>
        </w:rPr>
      </w:pPr>
    </w:p>
    <w:p w14:paraId="6F014BAC" w14:textId="7EB07736" w:rsidR="0038723C" w:rsidRPr="00E961A2" w:rsidRDefault="0038723C" w:rsidP="00FD6127">
      <w:pPr>
        <w:pStyle w:val="Default"/>
        <w:rPr>
          <w:rFonts w:ascii="Cambria" w:hAnsi="Cambria"/>
          <w:sz w:val="22"/>
          <w:szCs w:val="22"/>
        </w:rPr>
      </w:pPr>
    </w:p>
    <w:p w14:paraId="6A8A7343" w14:textId="5C74C1A8" w:rsidR="0038723C" w:rsidRPr="00E961A2" w:rsidRDefault="0038723C" w:rsidP="00FD6127">
      <w:pPr>
        <w:pStyle w:val="Default"/>
        <w:rPr>
          <w:rFonts w:ascii="Cambria" w:hAnsi="Cambria"/>
          <w:sz w:val="22"/>
          <w:szCs w:val="22"/>
        </w:rPr>
      </w:pPr>
    </w:p>
    <w:p w14:paraId="1DAFF3F4" w14:textId="022E9E87" w:rsidR="0038723C" w:rsidRPr="00E961A2" w:rsidRDefault="0038723C" w:rsidP="00FD6127">
      <w:pPr>
        <w:pStyle w:val="Default"/>
        <w:rPr>
          <w:rFonts w:ascii="Cambria" w:hAnsi="Cambria"/>
          <w:sz w:val="22"/>
          <w:szCs w:val="22"/>
        </w:rPr>
      </w:pPr>
    </w:p>
    <w:p w14:paraId="0CAC4CD9" w14:textId="77777777" w:rsidR="0038723C" w:rsidRPr="00E961A2" w:rsidRDefault="0038723C" w:rsidP="00FD6127">
      <w:pPr>
        <w:pStyle w:val="Default"/>
        <w:rPr>
          <w:rFonts w:ascii="Cambria" w:hAnsi="Cambria"/>
          <w:sz w:val="22"/>
          <w:szCs w:val="22"/>
        </w:rPr>
      </w:pPr>
    </w:p>
    <w:p w14:paraId="2C5BD15F" w14:textId="77777777" w:rsidR="00E961A2" w:rsidRPr="00E961A2" w:rsidRDefault="00E961A2" w:rsidP="00FD6127">
      <w:pPr>
        <w:widowControl w:val="0"/>
        <w:shd w:val="clear" w:color="auto" w:fill="FFFFFF"/>
        <w:suppressAutoHyphens/>
        <w:autoSpaceDE w:val="0"/>
        <w:autoSpaceDN w:val="0"/>
        <w:adjustRightInd w:val="0"/>
        <w:spacing w:before="240" w:after="240" w:line="240" w:lineRule="auto"/>
        <w:rPr>
          <w:rFonts w:ascii="Cambria" w:hAnsi="Cambria"/>
          <w:color w:val="000000" w:themeColor="text1"/>
          <w:lang w:bidi="ar-SA"/>
        </w:rPr>
      </w:pPr>
    </w:p>
    <w:sectPr w:rsidR="00E961A2" w:rsidRPr="00E961A2" w:rsidSect="006E1A7D">
      <w:pgSz w:w="12240" w:h="15840"/>
      <w:pgMar w:top="5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26DA" w16cex:dateUtc="2020-08-05T0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158C" w14:textId="77777777" w:rsidR="004F7C08" w:rsidRDefault="004F7C08" w:rsidP="008C1AFA">
      <w:pPr>
        <w:spacing w:after="0" w:line="240" w:lineRule="auto"/>
      </w:pPr>
      <w:r>
        <w:separator/>
      </w:r>
    </w:p>
  </w:endnote>
  <w:endnote w:type="continuationSeparator" w:id="0">
    <w:p w14:paraId="385C65F5" w14:textId="77777777" w:rsidR="004F7C08" w:rsidRDefault="004F7C08" w:rsidP="008C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charset w:val="00"/>
    <w:family w:val="swiss"/>
    <w:notTrueType/>
    <w:pitch w:val="variable"/>
    <w:sig w:usb0="A00002AF" w:usb1="5000204B" w:usb2="00000000" w:usb3="00000000" w:csb0="0000019F" w:csb1="00000000"/>
  </w:font>
  <w:font w:name="Myanmar Text">
    <w:charset w:val="00"/>
    <w:family w:val="swiss"/>
    <w:pitch w:val="variable"/>
    <w:sig w:usb0="80000003" w:usb1="00000000" w:usb2="00000400" w:usb3="00000000" w:csb0="00000001" w:csb1="00000000"/>
  </w:font>
  <w:font w:name="Myriad Pro SemiCond">
    <w:altName w:val="Corbel"/>
    <w:panose1 w:val="00000000000000000000"/>
    <w:charset w:val="00"/>
    <w:family w:val="swiss"/>
    <w:notTrueType/>
    <w:pitch w:val="variable"/>
    <w:sig w:usb0="00000001" w:usb1="5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680F" w14:textId="77777777" w:rsidR="004F7C08" w:rsidRDefault="004F7C08" w:rsidP="008C1AFA">
      <w:pPr>
        <w:spacing w:after="0" w:line="240" w:lineRule="auto"/>
      </w:pPr>
      <w:r>
        <w:separator/>
      </w:r>
    </w:p>
  </w:footnote>
  <w:footnote w:type="continuationSeparator" w:id="0">
    <w:p w14:paraId="2DC0B4F6" w14:textId="77777777" w:rsidR="004F7C08" w:rsidRDefault="004F7C08" w:rsidP="008C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C0C"/>
    <w:multiLevelType w:val="hybridMultilevel"/>
    <w:tmpl w:val="06764762"/>
    <w:lvl w:ilvl="0" w:tplc="15F48E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C793C"/>
    <w:multiLevelType w:val="hybridMultilevel"/>
    <w:tmpl w:val="C0C4C6A6"/>
    <w:lvl w:ilvl="0" w:tplc="DC3C96AC">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E23E8"/>
    <w:multiLevelType w:val="hybridMultilevel"/>
    <w:tmpl w:val="1988B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2415E"/>
    <w:multiLevelType w:val="hybridMultilevel"/>
    <w:tmpl w:val="372CEA94"/>
    <w:lvl w:ilvl="0" w:tplc="BAB8B76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9463E35"/>
    <w:multiLevelType w:val="hybridMultilevel"/>
    <w:tmpl w:val="958A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93B30"/>
    <w:multiLevelType w:val="hybridMultilevel"/>
    <w:tmpl w:val="C834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F2637"/>
    <w:multiLevelType w:val="hybridMultilevel"/>
    <w:tmpl w:val="715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73E3C"/>
    <w:multiLevelType w:val="hybridMultilevel"/>
    <w:tmpl w:val="86E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70185"/>
    <w:multiLevelType w:val="hybridMultilevel"/>
    <w:tmpl w:val="0C72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5F9A"/>
    <w:multiLevelType w:val="hybridMultilevel"/>
    <w:tmpl w:val="D88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5EBC"/>
    <w:multiLevelType w:val="hybridMultilevel"/>
    <w:tmpl w:val="92FE95E2"/>
    <w:lvl w:ilvl="0" w:tplc="3676D07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0"/>
  </w:num>
  <w:num w:numId="6">
    <w:abstractNumId w:val="9"/>
  </w:num>
  <w:num w:numId="7">
    <w:abstractNumId w:val="2"/>
  </w:num>
  <w:num w:numId="8">
    <w:abstractNumId w:val="6"/>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22"/>
    <w:rsid w:val="00010F69"/>
    <w:rsid w:val="00011E40"/>
    <w:rsid w:val="000719A9"/>
    <w:rsid w:val="000945F1"/>
    <w:rsid w:val="000B7584"/>
    <w:rsid w:val="0010050A"/>
    <w:rsid w:val="00100CB9"/>
    <w:rsid w:val="00100D2C"/>
    <w:rsid w:val="0012312F"/>
    <w:rsid w:val="00123DCC"/>
    <w:rsid w:val="00131274"/>
    <w:rsid w:val="001350E8"/>
    <w:rsid w:val="001435C1"/>
    <w:rsid w:val="0018105C"/>
    <w:rsid w:val="00193211"/>
    <w:rsid w:val="001A455D"/>
    <w:rsid w:val="001B08DF"/>
    <w:rsid w:val="001B3D7A"/>
    <w:rsid w:val="001C38E7"/>
    <w:rsid w:val="001E13FF"/>
    <w:rsid w:val="001F0631"/>
    <w:rsid w:val="001F603A"/>
    <w:rsid w:val="002045F7"/>
    <w:rsid w:val="00217E70"/>
    <w:rsid w:val="00245D4E"/>
    <w:rsid w:val="002A2EE9"/>
    <w:rsid w:val="002A491A"/>
    <w:rsid w:val="002C37E7"/>
    <w:rsid w:val="002C3CBF"/>
    <w:rsid w:val="002D08DD"/>
    <w:rsid w:val="002D20E6"/>
    <w:rsid w:val="002D7B2A"/>
    <w:rsid w:val="0032109D"/>
    <w:rsid w:val="00337291"/>
    <w:rsid w:val="0038723C"/>
    <w:rsid w:val="003972EC"/>
    <w:rsid w:val="003C46A5"/>
    <w:rsid w:val="003E0ED8"/>
    <w:rsid w:val="003F284B"/>
    <w:rsid w:val="00424567"/>
    <w:rsid w:val="004675B4"/>
    <w:rsid w:val="0047409E"/>
    <w:rsid w:val="00486A54"/>
    <w:rsid w:val="00496CD7"/>
    <w:rsid w:val="004C0FF5"/>
    <w:rsid w:val="004C3B13"/>
    <w:rsid w:val="004C65C8"/>
    <w:rsid w:val="004F3184"/>
    <w:rsid w:val="004F7C08"/>
    <w:rsid w:val="0052042C"/>
    <w:rsid w:val="005449E1"/>
    <w:rsid w:val="00557BD9"/>
    <w:rsid w:val="005650BD"/>
    <w:rsid w:val="00581BF3"/>
    <w:rsid w:val="00585888"/>
    <w:rsid w:val="00595ABC"/>
    <w:rsid w:val="005A456C"/>
    <w:rsid w:val="006029B0"/>
    <w:rsid w:val="00605868"/>
    <w:rsid w:val="00647AC0"/>
    <w:rsid w:val="00670018"/>
    <w:rsid w:val="006776C5"/>
    <w:rsid w:val="006846C4"/>
    <w:rsid w:val="0068529F"/>
    <w:rsid w:val="006D4910"/>
    <w:rsid w:val="006E1A31"/>
    <w:rsid w:val="006E1A7D"/>
    <w:rsid w:val="006F0668"/>
    <w:rsid w:val="007158D4"/>
    <w:rsid w:val="0072533B"/>
    <w:rsid w:val="00734CB6"/>
    <w:rsid w:val="00740E01"/>
    <w:rsid w:val="007557CC"/>
    <w:rsid w:val="007639F7"/>
    <w:rsid w:val="00785389"/>
    <w:rsid w:val="0079668D"/>
    <w:rsid w:val="007A7B9F"/>
    <w:rsid w:val="007C26C1"/>
    <w:rsid w:val="007D7792"/>
    <w:rsid w:val="008020BA"/>
    <w:rsid w:val="00812A71"/>
    <w:rsid w:val="00817B3B"/>
    <w:rsid w:val="00836A11"/>
    <w:rsid w:val="008504A6"/>
    <w:rsid w:val="008804A6"/>
    <w:rsid w:val="008853FF"/>
    <w:rsid w:val="0088604F"/>
    <w:rsid w:val="0088760C"/>
    <w:rsid w:val="00896A75"/>
    <w:rsid w:val="008A3E96"/>
    <w:rsid w:val="008C1AFA"/>
    <w:rsid w:val="008E0AC6"/>
    <w:rsid w:val="008F5054"/>
    <w:rsid w:val="00927F2D"/>
    <w:rsid w:val="00934D3B"/>
    <w:rsid w:val="00934FA8"/>
    <w:rsid w:val="0093511B"/>
    <w:rsid w:val="00943A40"/>
    <w:rsid w:val="009551A6"/>
    <w:rsid w:val="0097355C"/>
    <w:rsid w:val="0098694B"/>
    <w:rsid w:val="00997CEE"/>
    <w:rsid w:val="009D3F2E"/>
    <w:rsid w:val="009D4843"/>
    <w:rsid w:val="00A67495"/>
    <w:rsid w:val="00AB1104"/>
    <w:rsid w:val="00AF4D34"/>
    <w:rsid w:val="00B135D9"/>
    <w:rsid w:val="00B22381"/>
    <w:rsid w:val="00B3199E"/>
    <w:rsid w:val="00B55FF9"/>
    <w:rsid w:val="00B82DBB"/>
    <w:rsid w:val="00B872C5"/>
    <w:rsid w:val="00BA141E"/>
    <w:rsid w:val="00BA60CE"/>
    <w:rsid w:val="00C1396F"/>
    <w:rsid w:val="00C14216"/>
    <w:rsid w:val="00C15617"/>
    <w:rsid w:val="00D01694"/>
    <w:rsid w:val="00D02982"/>
    <w:rsid w:val="00D15602"/>
    <w:rsid w:val="00D53C49"/>
    <w:rsid w:val="00D541A4"/>
    <w:rsid w:val="00D5797E"/>
    <w:rsid w:val="00D63F4D"/>
    <w:rsid w:val="00D84A4A"/>
    <w:rsid w:val="00DC584F"/>
    <w:rsid w:val="00DE3050"/>
    <w:rsid w:val="00DF78FE"/>
    <w:rsid w:val="00E10510"/>
    <w:rsid w:val="00E20622"/>
    <w:rsid w:val="00E401DB"/>
    <w:rsid w:val="00E440E3"/>
    <w:rsid w:val="00E60035"/>
    <w:rsid w:val="00E733ED"/>
    <w:rsid w:val="00E961A2"/>
    <w:rsid w:val="00EA1BA6"/>
    <w:rsid w:val="00EA4A92"/>
    <w:rsid w:val="00EB476A"/>
    <w:rsid w:val="00ED25D5"/>
    <w:rsid w:val="00EE5078"/>
    <w:rsid w:val="00EE6352"/>
    <w:rsid w:val="00EE7C19"/>
    <w:rsid w:val="00EF214C"/>
    <w:rsid w:val="00F03FE1"/>
    <w:rsid w:val="00F051D4"/>
    <w:rsid w:val="00F061CA"/>
    <w:rsid w:val="00F1179F"/>
    <w:rsid w:val="00F2749D"/>
    <w:rsid w:val="00F55E18"/>
    <w:rsid w:val="00FB73CD"/>
    <w:rsid w:val="00FD6127"/>
    <w:rsid w:val="00FF448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2294A"/>
  <w15:docId w15:val="{03F56EC7-C7CC-5F4E-B01E-CF50D18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622"/>
    <w:pPr>
      <w:spacing w:after="200" w:line="276" w:lineRule="auto"/>
      <w:jc w:val="both"/>
    </w:pPr>
    <w:rPr>
      <w:rFonts w:ascii="Myriad Pro SemiCond" w:eastAsia="Times New Roman" w:hAnsi="Myriad Pro SemiCond" w:cs="Times New Roman"/>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List Bullet Mary,List Paragraph (numbered (a)),body bullets,Liste 1,List Paragraph1,Paragraphe  revu,Paragraphe de liste1,List Paragraph nowy,Numbered Paragraph"/>
    <w:basedOn w:val="Normal"/>
    <w:link w:val="ListParagraphChar"/>
    <w:uiPriority w:val="34"/>
    <w:qFormat/>
    <w:rsid w:val="00ED25D5"/>
    <w:pPr>
      <w:ind w:left="720"/>
      <w:contextualSpacing/>
    </w:pPr>
  </w:style>
  <w:style w:type="character" w:styleId="Hyperlink">
    <w:name w:val="Hyperlink"/>
    <w:basedOn w:val="DefaultParagraphFont"/>
    <w:uiPriority w:val="99"/>
    <w:unhideWhenUsed/>
    <w:rsid w:val="002A2EE9"/>
    <w:rPr>
      <w:color w:val="0563C1" w:themeColor="hyperlink"/>
      <w:u w:val="single"/>
    </w:rPr>
  </w:style>
  <w:style w:type="paragraph" w:styleId="Header">
    <w:name w:val="header"/>
    <w:basedOn w:val="Normal"/>
    <w:link w:val="HeaderChar"/>
    <w:uiPriority w:val="99"/>
    <w:unhideWhenUsed/>
    <w:rsid w:val="008C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FA"/>
    <w:rPr>
      <w:rFonts w:ascii="Myriad Pro SemiCond" w:eastAsia="Times New Roman" w:hAnsi="Myriad Pro SemiCond" w:cs="Times New Roman"/>
      <w:lang w:val="en-GB" w:bidi="en-US"/>
    </w:rPr>
  </w:style>
  <w:style w:type="paragraph" w:styleId="Footer">
    <w:name w:val="footer"/>
    <w:basedOn w:val="Normal"/>
    <w:link w:val="FooterChar"/>
    <w:uiPriority w:val="99"/>
    <w:unhideWhenUsed/>
    <w:rsid w:val="008C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FA"/>
    <w:rPr>
      <w:rFonts w:ascii="Myriad Pro SemiCond" w:eastAsia="Times New Roman" w:hAnsi="Myriad Pro SemiCond" w:cs="Times New Roman"/>
      <w:lang w:val="en-GB" w:bidi="en-US"/>
    </w:rPr>
  </w:style>
  <w:style w:type="paragraph" w:styleId="BodyText">
    <w:name w:val="Body Text"/>
    <w:basedOn w:val="Normal"/>
    <w:link w:val="BodyTextChar"/>
    <w:semiHidden/>
    <w:unhideWhenUsed/>
    <w:rsid w:val="009D3F2E"/>
    <w:pPr>
      <w:suppressAutoHyphens/>
      <w:spacing w:after="0" w:line="240" w:lineRule="auto"/>
      <w:jc w:val="left"/>
    </w:pPr>
    <w:rPr>
      <w:rFonts w:ascii="CG Times" w:hAnsi="CG Times"/>
      <w:spacing w:val="-2"/>
      <w:sz w:val="24"/>
      <w:szCs w:val="20"/>
      <w:lang w:val="en-US" w:bidi="ar-SA"/>
    </w:rPr>
  </w:style>
  <w:style w:type="character" w:customStyle="1" w:styleId="BodyTextChar">
    <w:name w:val="Body Text Char"/>
    <w:basedOn w:val="DefaultParagraphFont"/>
    <w:link w:val="BodyText"/>
    <w:semiHidden/>
    <w:rsid w:val="009D3F2E"/>
    <w:rPr>
      <w:rFonts w:ascii="CG Times" w:eastAsia="Times New Roman" w:hAnsi="CG Times" w:cs="Times New Roman"/>
      <w:spacing w:val="-2"/>
      <w:sz w:val="24"/>
      <w:szCs w:val="20"/>
    </w:rPr>
  </w:style>
  <w:style w:type="character" w:styleId="CommentReference">
    <w:name w:val="annotation reference"/>
    <w:basedOn w:val="DefaultParagraphFont"/>
    <w:uiPriority w:val="99"/>
    <w:semiHidden/>
    <w:unhideWhenUsed/>
    <w:rsid w:val="001A455D"/>
    <w:rPr>
      <w:sz w:val="16"/>
      <w:szCs w:val="16"/>
    </w:rPr>
  </w:style>
  <w:style w:type="paragraph" w:styleId="CommentText">
    <w:name w:val="annotation text"/>
    <w:basedOn w:val="Normal"/>
    <w:link w:val="CommentTextChar"/>
    <w:uiPriority w:val="99"/>
    <w:semiHidden/>
    <w:unhideWhenUsed/>
    <w:rsid w:val="001A455D"/>
    <w:pPr>
      <w:spacing w:line="240" w:lineRule="auto"/>
    </w:pPr>
    <w:rPr>
      <w:sz w:val="20"/>
      <w:szCs w:val="20"/>
    </w:rPr>
  </w:style>
  <w:style w:type="character" w:customStyle="1" w:styleId="CommentTextChar">
    <w:name w:val="Comment Text Char"/>
    <w:basedOn w:val="DefaultParagraphFont"/>
    <w:link w:val="CommentText"/>
    <w:uiPriority w:val="99"/>
    <w:semiHidden/>
    <w:rsid w:val="001A455D"/>
    <w:rPr>
      <w:rFonts w:ascii="Myriad Pro SemiCond" w:eastAsia="Times New Roman" w:hAnsi="Myriad Pro SemiCond" w:cs="Times New Roman"/>
      <w:sz w:val="20"/>
      <w:szCs w:val="20"/>
      <w:lang w:val="en-GB" w:bidi="en-US"/>
    </w:rPr>
  </w:style>
  <w:style w:type="character" w:styleId="Strong">
    <w:name w:val="Strong"/>
    <w:basedOn w:val="DefaultParagraphFont"/>
    <w:uiPriority w:val="22"/>
    <w:qFormat/>
    <w:rsid w:val="001A455D"/>
    <w:rPr>
      <w:b/>
      <w:bCs/>
    </w:rPr>
  </w:style>
  <w:style w:type="paragraph" w:styleId="BalloonText">
    <w:name w:val="Balloon Text"/>
    <w:basedOn w:val="Normal"/>
    <w:link w:val="BalloonTextChar"/>
    <w:uiPriority w:val="99"/>
    <w:semiHidden/>
    <w:unhideWhenUsed/>
    <w:rsid w:val="001A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5D"/>
    <w:rPr>
      <w:rFonts w:ascii="Tahoma" w:eastAsia="Times New Roman" w:hAnsi="Tahoma" w:cs="Tahoma"/>
      <w:sz w:val="16"/>
      <w:szCs w:val="16"/>
      <w:lang w:val="en-GB" w:bidi="en-US"/>
    </w:rPr>
  </w:style>
  <w:style w:type="character" w:customStyle="1" w:styleId="UnresolvedMention1">
    <w:name w:val="Unresolved Mention1"/>
    <w:basedOn w:val="DefaultParagraphFont"/>
    <w:uiPriority w:val="99"/>
    <w:semiHidden/>
    <w:unhideWhenUsed/>
    <w:rsid w:val="0068529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2A71"/>
    <w:rPr>
      <w:b/>
      <w:bCs/>
    </w:rPr>
  </w:style>
  <w:style w:type="character" w:customStyle="1" w:styleId="CommentSubjectChar">
    <w:name w:val="Comment Subject Char"/>
    <w:basedOn w:val="CommentTextChar"/>
    <w:link w:val="CommentSubject"/>
    <w:uiPriority w:val="99"/>
    <w:semiHidden/>
    <w:rsid w:val="00812A71"/>
    <w:rPr>
      <w:rFonts w:ascii="Myriad Pro SemiCond" w:eastAsia="Times New Roman" w:hAnsi="Myriad Pro SemiCond" w:cs="Times New Roman"/>
      <w:b/>
      <w:bCs/>
      <w:sz w:val="20"/>
      <w:szCs w:val="20"/>
      <w:lang w:val="en-GB" w:bidi="en-US"/>
    </w:rPr>
  </w:style>
  <w:style w:type="paragraph" w:customStyle="1" w:styleId="Default">
    <w:name w:val="Default"/>
    <w:rsid w:val="00DE30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eferences Char,Bullets Char,List Bullet Mary Char,List Paragraph (numbered (a)) Char,body bullets Char,Liste 1 Char,List Paragraph1 Char,Paragraphe  revu Char,Paragraphe de liste1 Char,List Paragraph nowy Char"/>
    <w:link w:val="ListParagraph"/>
    <w:uiPriority w:val="34"/>
    <w:rsid w:val="00DE3050"/>
    <w:rPr>
      <w:rFonts w:ascii="Myriad Pro SemiCond" w:eastAsia="Times New Roman" w:hAnsi="Myriad Pro SemiCond" w:cs="Times New Roman"/>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4775">
      <w:bodyDiv w:val="1"/>
      <w:marLeft w:val="0"/>
      <w:marRight w:val="0"/>
      <w:marTop w:val="0"/>
      <w:marBottom w:val="0"/>
      <w:divBdr>
        <w:top w:val="none" w:sz="0" w:space="0" w:color="auto"/>
        <w:left w:val="none" w:sz="0" w:space="0" w:color="auto"/>
        <w:bottom w:val="none" w:sz="0" w:space="0" w:color="auto"/>
        <w:right w:val="none" w:sz="0" w:space="0" w:color="auto"/>
      </w:divBdr>
    </w:div>
    <w:div w:id="18961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i.org/explore-data-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itioffice.mopf@myanmareiti.org" TargetMode="External"/><Relationship Id="rId4" Type="http://schemas.openxmlformats.org/officeDocument/2006/relationships/settings" Target="settings.xml"/><Relationship Id="rId9" Type="http://schemas.openxmlformats.org/officeDocument/2006/relationships/hyperlink" Target="mailto:meitioffice.mopf@myanmareiti.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941B-C3B6-4BF4-ABC6-E0DFB44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lin</dc:creator>
  <cp:lastModifiedBy>User</cp:lastModifiedBy>
  <cp:revision>14</cp:revision>
  <cp:lastPrinted>2020-09-01T04:48:00Z</cp:lastPrinted>
  <dcterms:created xsi:type="dcterms:W3CDTF">2020-08-06T06:46:00Z</dcterms:created>
  <dcterms:modified xsi:type="dcterms:W3CDTF">2020-09-01T05:33:00Z</dcterms:modified>
</cp:coreProperties>
</file>